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Manila</w:t>
      </w:r>
      <w:r>
        <w:t xml:space="preserve"> </w:t>
      </w:r>
      <w:r>
        <w:t xml:space="preserve">Videography</w:t>
      </w:r>
      <w:r>
        <w:t xml:space="preserve"> </w:t>
      </w:r>
      <w:r>
        <w:t xml:space="preserve">Services</w:t>
      </w:r>
      <w:r>
        <w:t xml:space="preserve"> </w:t>
      </w:r>
      <w:r>
        <w:t xml:space="preserve">-</w:t>
      </w:r>
      <w:r>
        <w:t xml:space="preserve"> </w:t>
      </w:r>
      <w:r>
        <w:t xml:space="preserve">Q3</w:t>
      </w:r>
      <w:r>
        <w:t xml:space="preserve"> </w:t>
      </w:r>
      <w:r>
        <w:t xml:space="preserve">2023</w:t>
      </w:r>
    </w:p>
    <w:bookmarkStart w:id="30" w:name="Xe095c17920ec73d000922a64c56fd91ffdf7f00"/>
    <w:p>
      <w:pPr>
        <w:pStyle w:val="Heading1"/>
      </w:pPr>
      <w:r>
        <w:t xml:space="preserve">Comprehensive Sales Report: Professional Videography Services in the Philippines Manila Market</w:t>
      </w:r>
    </w:p>
    <w:bookmarkStart w:id="20" w:name="executive-summary"/>
    <w:p>
      <w:pPr>
        <w:pStyle w:val="Heading2"/>
      </w:pPr>
      <w:r>
        <w:t xml:space="preserve">Executive Summary</w:t>
      </w:r>
    </w:p>
    <w:p>
      <w:pPr>
        <w:pStyle w:val="FirstParagraph"/>
      </w:pPr>
      <w:r>
        <w:t xml:space="preserve">This Sales Report details the performance of our videography services across Manila, Philippines during Q3 2023. As a premier video production company operating exclusively within the vibrant Philippine market, we have achieved remarkable growth in demand for professional videography solutions. Our strategic focus on capturing Manila's unique cultural essence and business landscape has positioned us as the preferred Videographer partner for both local enterprises and international clients seeking authentic Filipino storytelling. This report outlines our sales trajectory, market insights, and future opportunities specifically tailored to the dynamic Philippines Manila ecosystem.</w:t>
      </w:r>
    </w:p>
    <w:bookmarkEnd w:id="20"/>
    <w:bookmarkStart w:id="21" w:name="q3-2023-sales-performance-overview"/>
    <w:p>
      <w:pPr>
        <w:pStyle w:val="Heading2"/>
      </w:pPr>
      <w:r>
        <w:t xml:space="preserve">Q3 2023 Sales Performance Overview</w:t>
      </w:r>
    </w:p>
    <w:p>
      <w:pPr>
        <w:pStyle w:val="FirstParagraph"/>
      </w:pPr>
      <w:r>
        <w:t xml:space="preserve">Manila's commercial video market demonstrated strong recovery in Q3 2023, with a 18.7% year-over-year increase in demand for professional videography services. Our Manila-based Videographer team closed 47 new contracts totaling ₱18.4 million (approximately $325,000 USD), representing a 22% growth from Q2. This significant uptick aligns with the resurgence of pre-pandemic business activity across the Philippines' capital city, where corporate rebranding campaigns and local cultural events have driven demand.</w:t>
      </w:r>
    </w:p>
    <w:p>
      <w:pPr>
        <w:pStyle w:val="BodyText"/>
      </w:pPr>
      <w:r>
        <w:t xml:space="preserve">Notable milestones include:</w:t>
      </w:r>
    </w:p>
    <w:p>
      <w:pPr>
        <w:numPr>
          <w:ilvl w:val="0"/>
          <w:numId w:val="1001"/>
        </w:numPr>
        <w:pStyle w:val="Compact"/>
      </w:pPr>
      <w:r>
        <w:t xml:space="preserve">Securing 3 major corporate video contracts with Fortune 500 companies headquartered in Makati</w:t>
      </w:r>
    </w:p>
    <w:p>
      <w:pPr>
        <w:numPr>
          <w:ilvl w:val="0"/>
          <w:numId w:val="1001"/>
        </w:numPr>
        <w:pStyle w:val="Compact"/>
      </w:pPr>
      <w:r>
        <w:t xml:space="preserve">Capturing the largest wedding videography package in our Manila operation history (₱1.2M for a multi-day celebration at The Fort)</w:t>
      </w:r>
    </w:p>
    <w:p>
      <w:pPr>
        <w:numPr>
          <w:ilvl w:val="0"/>
          <w:numId w:val="1001"/>
        </w:numPr>
        <w:pStyle w:val="Compact"/>
      </w:pPr>
      <w:r>
        <w:t xml:space="preserve">Winning the 'Best Video Production Service' award at the Manila Tourism Summit 2023</w:t>
      </w:r>
    </w:p>
    <w:bookmarkEnd w:id="21"/>
    <w:bookmarkStart w:id="25" w:name="Xb2eb0b6ddbfe666740fd07e93bc2ec1882602af"/>
    <w:p>
      <w:pPr>
        <w:pStyle w:val="Heading2"/>
      </w:pPr>
      <w:r>
        <w:t xml:space="preserve">Market Analysis: Key Client Segments in Manila</w:t>
      </w:r>
    </w:p>
    <w:p>
      <w:pPr>
        <w:pStyle w:val="FirstParagraph"/>
      </w:pPr>
      <w:r>
        <w:t xml:space="preserve">Our analysis reveals three dominant client categories driving videography sales in the Philippines Manila market:</w:t>
      </w:r>
    </w:p>
    <w:bookmarkStart w:id="22" w:name="corporate-sector-45-of-revenue"/>
    <w:p>
      <w:pPr>
        <w:pStyle w:val="Heading3"/>
      </w:pPr>
      <w:r>
        <w:t xml:space="preserve">1. Corporate Sector (45% of Revenue)</w:t>
      </w:r>
    </w:p>
    <w:p>
      <w:pPr>
        <w:pStyle w:val="FirstParagraph"/>
      </w:pPr>
      <w:r>
        <w:t xml:space="preserve">Cities like Makati, Bonifacio Global City, and Ortigas Center have seen a 31% increase in corporate video needs. Companies are investing in high-quality brand storytelling to connect with Filipino consumers through platforms like Facebook and TikTok. Our team delivered 14 corporate projects including employee engagement videos for SM Investments, product launch campaigns for Jollibee's new line, and virtual office tours for Philippine-based tech startups. A key insight: Manila businesses increasingly demand "Filipino-first" narratives rather than generic stock footage.</w:t>
      </w:r>
    </w:p>
    <w:bookmarkEnd w:id="22"/>
    <w:bookmarkStart w:id="23" w:name="wedding-event-videography-35-of-revenue"/>
    <w:p>
      <w:pPr>
        <w:pStyle w:val="Heading3"/>
      </w:pPr>
      <w:r>
        <w:t xml:space="preserve">2. Wedding &amp; Event Videography (35% of Revenue)</w:t>
      </w:r>
    </w:p>
    <w:p>
      <w:pPr>
        <w:pStyle w:val="FirstParagraph"/>
      </w:pPr>
      <w:r>
        <w:t xml:space="preserve">The post-pandemic wedding boom continues strongly in the Philippines Manila market, with our videographer team capturing 17 high-value weddings at venues including Manila Hotel, Shangri-La Mactan, and historic Intramuros locations. We've observed a shift toward 'destination weddings' within Metro Manila itself – couples now prioritize cinematic storytelling over basic documentation. Our premium package (₱85,000+) saw 63% repeat bookings from satisfied clients, with many referring us to other wedding planners across the Philippines.</w:t>
      </w:r>
    </w:p>
    <w:bookmarkEnd w:id="23"/>
    <w:bookmarkStart w:id="24" w:name="tourism-hospitality-20-of-revenue"/>
    <w:p>
      <w:pPr>
        <w:pStyle w:val="Heading3"/>
      </w:pPr>
      <w:r>
        <w:t xml:space="preserve">3. Tourism &amp; Hospitality (20% of Revenue)</w:t>
      </w:r>
    </w:p>
    <w:p>
      <w:pPr>
        <w:pStyle w:val="FirstParagraph"/>
      </w:pPr>
      <w:r>
        <w:t xml:space="preserve">With international tourism rebounding in the Philippines, we've partnered with 8 major Manila hotels and tour operators. Our videographer team produced destination marketing films for Ayala Malls, Intramuros Heritage Tours, and Clark Freeport Zone promotions. The most successful project was a 4K documentary on "Manila Through Filipino Eyes" commissioned by the Department of Tourism (DOT), which generated 12M+ views across social media – directly influencing tourism campaigns in the Philippines.</w:t>
      </w:r>
    </w:p>
    <w:bookmarkEnd w:id="24"/>
    <w:bookmarkEnd w:id="25"/>
    <w:bookmarkStart w:id="26" w:name="X1eef49defefe5e8c9618ea81f35ea6f244df34d"/>
    <w:p>
      <w:pPr>
        <w:pStyle w:val="Heading2"/>
      </w:pPr>
      <w:r>
        <w:t xml:space="preserve">Manila-Specific Market Challenges &amp; Adaptations</w:t>
      </w:r>
    </w:p>
    <w:p>
      <w:pPr>
        <w:pStyle w:val="FirstParagraph"/>
      </w:pPr>
      <w:r>
        <w:t xml:space="preserve">Operating as a Videographer in Manila presents unique challenges that we've successfully navigated:</w:t>
      </w:r>
    </w:p>
    <w:p>
      <w:pPr>
        <w:numPr>
          <w:ilvl w:val="0"/>
          <w:numId w:val="1002"/>
        </w:numPr>
        <w:pStyle w:val="Compact"/>
      </w:pPr>
      <w:r>
        <w:rPr>
          <w:bCs/>
          <w:b/>
        </w:rPr>
        <w:t xml:space="preserve">Weather &amp; Logistics:</w:t>
      </w:r>
      <w:r>
        <w:t xml:space="preserve"> </w:t>
      </w:r>
      <w:r>
        <w:t xml:space="preserve">Monsoon season disrupted 3 scheduled shoots. Our solution: developed a "rain-ready" production protocol including waterproof camera equipment and flexible scheduling, reducing weather-related cancellations by 76%.</w:t>
      </w:r>
    </w:p>
    <w:p>
      <w:pPr>
        <w:numPr>
          <w:ilvl w:val="0"/>
          <w:numId w:val="1002"/>
        </w:numPr>
        <w:pStyle w:val="Compact"/>
      </w:pPr>
      <w:r>
        <w:rPr>
          <w:bCs/>
          <w:b/>
        </w:rPr>
        <w:t xml:space="preserve">Cultural Nuances:</w:t>
      </w:r>
      <w:r>
        <w:t xml:space="preserve"> </w:t>
      </w:r>
      <w:r>
        <w:t xml:space="preserve">Recognizing that Filipino clients value emotional connection over technical perfection, we trained our Manila videographer team in cultural storytelling techniques. This resulted in a 40% higher client satisfaction rate (92% vs industry average 52%).</w:t>
      </w:r>
    </w:p>
    <w:p>
      <w:pPr>
        <w:numPr>
          <w:ilvl w:val="0"/>
          <w:numId w:val="1002"/>
        </w:numPr>
        <w:pStyle w:val="Compact"/>
      </w:pPr>
      <w:r>
        <w:rPr>
          <w:bCs/>
          <w:b/>
        </w:rPr>
        <w:t xml:space="preserve">Competition:</w:t>
      </w:r>
      <w:r>
        <w:t xml:space="preserve"> </w:t>
      </w:r>
      <w:r>
        <w:t xml:space="preserve">Local competition has intensified with new entrants. Our differentiation strategy focused on</w:t>
      </w:r>
      <w:r>
        <w:t xml:space="preserve"> </w:t>
      </w:r>
      <w:r>
        <w:rPr>
          <w:iCs/>
          <w:i/>
        </w:rPr>
        <w:t xml:space="preserve">only</w:t>
      </w:r>
      <w:r>
        <w:t xml:space="preserve"> </w:t>
      </w:r>
      <w:r>
        <w:t xml:space="preserve">serving Manila-based clients, allowing us to master local venues, regulations, and Filipino client communication styles.</w:t>
      </w:r>
    </w:p>
    <w:bookmarkEnd w:id="26"/>
    <w:bookmarkStart w:id="27" w:name="X9220a89c79cea9ba4983eb79fa47aba9af69135"/>
    <w:p>
      <w:pPr>
        <w:pStyle w:val="Heading2"/>
      </w:pPr>
      <w:r>
        <w:t xml:space="preserve">Sales Growth Strategies for the Philippines Manila Market</w:t>
      </w:r>
    </w:p>
    <w:p>
      <w:pPr>
        <w:pStyle w:val="FirstParagraph"/>
      </w:pPr>
      <w:r>
        <w:t xml:space="preserve">Our successful sales approach in the Manila market centers on hyper-localized engagement:</w:t>
      </w:r>
    </w:p>
    <w:p>
      <w:pPr>
        <w:numPr>
          <w:ilvl w:val="0"/>
          <w:numId w:val="1003"/>
        </w:numPr>
        <w:pStyle w:val="Compact"/>
      </w:pPr>
      <w:r>
        <w:rPr>
          <w:bCs/>
          <w:b/>
        </w:rPr>
        <w:t xml:space="preserve">Manila Community Partnerships:</w:t>
      </w:r>
      <w:r>
        <w:t xml:space="preserve"> </w:t>
      </w:r>
      <w:r>
        <w:t xml:space="preserve">We've formed strategic alliances with key Manila institutions including the Film Development Council of the Philippines (FDCP) and SMX Convention Center for co-hosted workshops.</w:t>
      </w:r>
    </w:p>
    <w:p>
      <w:pPr>
        <w:numPr>
          <w:ilvl w:val="0"/>
          <w:numId w:val="1003"/>
        </w:numPr>
        <w:pStyle w:val="Compact"/>
      </w:pPr>
      <w:r>
        <w:rPr>
          <w:bCs/>
          <w:b/>
        </w:rPr>
        <w:t xml:space="preserve">Localized Social Media Campaigns:</w:t>
      </w:r>
      <w:r>
        <w:t xml:space="preserve"> </w:t>
      </w:r>
      <w:r>
        <w:t xml:space="preserve">Leveraging Filipino platforms like Facebook and Instagram with content in Tagalog, we increased lead generation by 55% through targeted "Manila Wedding Video" ads showing real local celebrations.</w:t>
      </w:r>
    </w:p>
    <w:p>
      <w:pPr>
        <w:numPr>
          <w:ilvl w:val="0"/>
          <w:numId w:val="1003"/>
        </w:numPr>
        <w:pStyle w:val="Compact"/>
      </w:pPr>
      <w:r>
        <w:rPr>
          <w:bCs/>
          <w:b/>
        </w:rPr>
        <w:t xml:space="preserve">Client Referral Program:</w:t>
      </w:r>
      <w:r>
        <w:t xml:space="preserve"> </w:t>
      </w:r>
      <w:r>
        <w:t xml:space="preserve">Manila clients now receive ₱10,000 credit for successful referrals – generating 28 new contracts in Q3. This leveraged Manila's strong community networks.</w:t>
      </w:r>
    </w:p>
    <w:bookmarkEnd w:id="27"/>
    <w:bookmarkStart w:id="28" w:name="q4-2023-sales-forecast-strategic-goals"/>
    <w:p>
      <w:pPr>
        <w:pStyle w:val="Heading2"/>
      </w:pPr>
      <w:r>
        <w:t xml:space="preserve">Q4 2023 Sales Forecast &amp; Strategic Goals</w:t>
      </w:r>
    </w:p>
    <w:p>
      <w:pPr>
        <w:pStyle w:val="FirstParagraph"/>
      </w:pPr>
      <w:r>
        <w:t xml:space="preserve">Based on current trends in the Philippines Manila market, we project a 15% increase in videography sales for Q4. Key targets include:</w:t>
      </w:r>
    </w:p>
    <w:p>
      <w:pPr>
        <w:numPr>
          <w:ilvl w:val="0"/>
          <w:numId w:val="1004"/>
        </w:numPr>
        <w:pStyle w:val="Compact"/>
      </w:pPr>
      <w:r>
        <w:t xml:space="preserve">Securing 6 new corporate contracts with Manila-based multinational corporations</w:t>
      </w:r>
    </w:p>
    <w:p>
      <w:pPr>
        <w:numPr>
          <w:ilvl w:val="0"/>
          <w:numId w:val="1004"/>
        </w:numPr>
        <w:pStyle w:val="Compact"/>
      </w:pPr>
      <w:r>
        <w:t xml:space="preserve">Capturing 20% market share of premium wedding videography (₱75,000+) in Metro Manila</w:t>
      </w:r>
    </w:p>
    <w:p>
      <w:pPr>
        <w:numPr>
          <w:ilvl w:val="0"/>
          <w:numId w:val="1004"/>
        </w:numPr>
        <w:pStyle w:val="Compact"/>
      </w:pPr>
      <w:r>
        <w:t xml:space="preserve">Launching our first "Manila Cultural Heritage" video series for tourism clients</w:t>
      </w:r>
    </w:p>
    <w:p>
      <w:pPr>
        <w:numPr>
          <w:ilvl w:val="0"/>
          <w:numId w:val="1004"/>
        </w:numPr>
        <w:pStyle w:val="Compact"/>
      </w:pPr>
      <w:r>
        <w:t xml:space="preserve">Increasing sales through Filipino-language digital marketing by 35%</w:t>
      </w:r>
    </w:p>
    <w:bookmarkEnd w:id="28"/>
    <w:bookmarkStart w:id="29" w:name="X11cb53f42e30502a8b399fa2e4281faa0908e26"/>
    <w:p>
      <w:pPr>
        <w:pStyle w:val="Heading2"/>
      </w:pPr>
      <w:r>
        <w:t xml:space="preserve">Conclusion: The Future of Videography in the Philippines Manila Landscape</w:t>
      </w:r>
    </w:p>
    <w:p>
      <w:pPr>
        <w:pStyle w:val="FirstParagraph"/>
      </w:pPr>
      <w:r>
        <w:t xml:space="preserve">This Sales Report confirms that professional videography has become indispensable for businesses operating within the Philippines Manila ecosystem. As a leading Videographer service provider, we've strategically positioned ourselves to capitalize on Manila's unique blend of traditional Filipino culture and modern business energy. The data demonstrates clear market demand for authentic local storytelling – a niche we've mastered through our exclusive focus on the Philippine capital city.</w:t>
      </w:r>
    </w:p>
    <w:p>
      <w:pPr>
        <w:pStyle w:val="BodyText"/>
      </w:pPr>
      <w:r>
        <w:t xml:space="preserve">Looking ahead, we will deepen our commitment to the Philippines Manila market by investing in new technologies like drone videography for Manila's iconic landscapes and developing specialized content packages for emerging industries such as e-commerce and fintech in Bonifacio Global City. Our proven ability to deliver culturally resonant video solutions makes us uniquely positioned to become the definitive Videographer partner for growth-driven businesses throughout the Philippines.</w:t>
      </w:r>
    </w:p>
    <w:p>
      <w:pPr>
        <w:pStyle w:val="BodyText"/>
      </w:pPr>
      <w:r>
        <w:t xml:space="preserve">As we conclude this Sales Report, it's evident that Manila's creative economy continues to evolve rapidly. Our team remains dedicated to producing exceptional video content that not only meets but exceeds client expectations within this dynamic Philippine market – ensuring sustained growth as the preferred Videographer for all major business and cultural narratives in Manila.</w:t>
      </w:r>
    </w:p>
    <w:p>
      <w:pPr>
        <w:pStyle w:val="BodyText"/>
      </w:pPr>
      <w:r>
        <w:rPr>
          <w:bCs/>
          <w:b/>
        </w:rPr>
        <w:t xml:space="preserve">Prepared by:</w:t>
      </w:r>
      <w:r>
        <w:t xml:space="preserve"> </w:t>
      </w:r>
      <w:r>
        <w:t xml:space="preserve">Manila Creative Media Group</w:t>
      </w:r>
      <w:r>
        <w:br/>
      </w:r>
      <w:r>
        <w:rPr>
          <w:bCs/>
          <w:b/>
        </w:rPr>
        <w:t xml:space="preserve">Date:</w:t>
      </w:r>
      <w:r>
        <w:t xml:space="preserve"> </w:t>
      </w:r>
      <w:r>
        <w:t xml:space="preserve">October 26, 2023</w:t>
      </w:r>
      <w:r>
        <w:br/>
      </w:r>
      <w:r>
        <w:rPr>
          <w:bCs/>
          <w:b/>
        </w:rPr>
        <w:t xml:space="preserve">Market Coverage:</w:t>
      </w:r>
      <w:r>
        <w:t xml:space="preserve"> </w:t>
      </w:r>
      <w:r>
        <w:t xml:space="preserve">Exclusive to Philippines Manila Metropolitan Area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Manila Videography Services - Q3 2023</dc:title>
  <dc:creator/>
  <dc:language>en</dc:language>
  <cp:keywords/>
  <dcterms:created xsi:type="dcterms:W3CDTF">2026-07-20T22:23:53Z</dcterms:created>
  <dcterms:modified xsi:type="dcterms:W3CDTF">2026-07-20T22:23:53Z</dcterms:modified>
</cp:coreProperties>
</file>

<file path=docProps/custom.xml><?xml version="1.0" encoding="utf-8"?>
<Properties xmlns="http://schemas.openxmlformats.org/officeDocument/2006/custom-properties" xmlns:vt="http://schemas.openxmlformats.org/officeDocument/2006/docPropsVTypes"/>
</file>