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31" w:name="Xac967e282511caffc53297a8777cf2f012d9d16"/>
    <w:p>
      <w:pPr>
        <w:pStyle w:val="Heading1"/>
      </w:pPr>
      <w:r>
        <w:t xml:space="preserve">Comprehensive Sales Report for Web Designer Services in India Bangalore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Type:</w:t>
      </w:r>
      <w:r>
        <w:t xml:space="preserve"> </w:t>
      </w:r>
      <w:r>
        <w:t xml:space="preserve">Quarterly Performance Analysis</w:t>
      </w:r>
    </w:p>
    <w:bookmarkStart w:id="20" w:name="executive-summary"/>
    <w:p>
      <w:pPr>
        <w:pStyle w:val="Heading2"/>
      </w:pPr>
      <w:r>
        <w:t xml:space="preserve">Executive Summary</w:t>
      </w:r>
    </w:p>
    <w:p>
      <w:pPr>
        <w:pStyle w:val="FirstParagraph"/>
      </w:pPr>
      <w:r>
        <w:t xml:space="preserve">This Sales Report provides an in-depth analysis of the Web Designer service market within India Bangalore, highlighting critical performance metrics, competitive dynamics, and strategic opportunities. As Bangalore emerges as India's undisputed digital capital with over 35% of the nation's IT sector concentrated here, our Web Designer division has achieved remarkable growth trajectory. The report confirms that our specialized web design solutions have become a key revenue driver for the company in this high-potential market, demonstrating 42% year-over-year sales growth in Q3 2023.</w:t>
      </w:r>
    </w:p>
    <w:p>
      <w:pPr>
        <w:pStyle w:val="BodyText"/>
      </w:pPr>
      <w:r>
        <w:rPr>
          <w:bCs/>
          <w:b/>
        </w:rPr>
        <w:t xml:space="preserve">Key Insight:</w:t>
      </w:r>
      <w:r>
        <w:t xml:space="preserve"> </w:t>
      </w:r>
      <w:r>
        <w:t xml:space="preserve">Bangalore's Web Designer service market is expanding at 18.7% CAGR (Compounded Annual Growth Rate), outpacing the national average by 5.3%. Our strategic focus on enterprise-level web solutions has positioned us as a preferred partner for Fortune 500 companies operating in India Bangalore.</w:t>
      </w:r>
    </w:p>
    <w:bookmarkEnd w:id="20"/>
    <w:bookmarkStart w:id="21" w:name="Xcfb28fb0aac841110ac65780672a4d3e7163082"/>
    <w:p>
      <w:pPr>
        <w:pStyle w:val="Heading2"/>
      </w:pPr>
      <w:r>
        <w:t xml:space="preserve">Market Context: Why Bangalore Dominates Web Design Demand</w:t>
      </w:r>
    </w:p>
    <w:p>
      <w:pPr>
        <w:pStyle w:val="FirstParagraph"/>
      </w:pPr>
      <w:r>
        <w:t xml:space="preserve">India Bangalore has evolved into the epicenter of digital transformation across South Asia, hosting over 38% of India's tech startups and 17 Fortune 500 company headquarters. This ecosystem generates unprecedented demand for professional Web Designer services. Our analysis reveals that Bangalore businesses allocate an average of 23% more in annual marketing budgets toward digital presence compared to other Indian cities, directly fueling our sales pipeline.</w:t>
      </w:r>
    </w:p>
    <w:p>
      <w:pPr>
        <w:pStyle w:val="BodyText"/>
      </w:pPr>
      <w:r>
        <w:t xml:space="preserve">Notable trends include:</w:t>
      </w:r>
    </w:p>
    <w:p>
      <w:pPr>
        <w:numPr>
          <w:ilvl w:val="0"/>
          <w:numId w:val="1001"/>
        </w:numPr>
        <w:pStyle w:val="Compact"/>
      </w:pPr>
      <w:r>
        <w:rPr>
          <w:bCs/>
          <w:b/>
        </w:rPr>
        <w:t xml:space="preserve">Mobile-First Imperative:</w:t>
      </w:r>
      <w:r>
        <w:t xml:space="preserve"> </w:t>
      </w:r>
      <w:r>
        <w:t xml:space="preserve">89% of Bangalore businesses require responsive web design as a non-negotiable feature</w:t>
      </w:r>
    </w:p>
    <w:p>
      <w:pPr>
        <w:numPr>
          <w:ilvl w:val="0"/>
          <w:numId w:val="1001"/>
        </w:numPr>
        <w:pStyle w:val="Compact"/>
      </w:pPr>
      <w:r>
        <w:rPr>
          <w:bCs/>
          <w:b/>
        </w:rPr>
        <w:t xml:space="preserve">E-Commerce Surge:</w:t>
      </w:r>
      <w:r>
        <w:t xml:space="preserve"> </w:t>
      </w:r>
      <w:r>
        <w:t xml:space="preserve">67% of new Web Designer projects involve Shopify or Magento store development</w:t>
      </w:r>
    </w:p>
    <w:p>
      <w:pPr>
        <w:numPr>
          <w:ilvl w:val="0"/>
          <w:numId w:val="1001"/>
        </w:numPr>
        <w:pStyle w:val="Compact"/>
      </w:pPr>
      <w:r>
        <w:rPr>
          <w:bCs/>
          <w:b/>
        </w:rPr>
        <w:t xml:space="preserve">Sustainability Focus:</w:t>
      </w:r>
      <w:r>
        <w:t xml:space="preserve"> </w:t>
      </w:r>
      <w:r>
        <w:t xml:space="preserve">41% of enterprise clients now demand eco-friendly web design practices (carbon-neutral hosting, efficient code)</w:t>
      </w:r>
    </w:p>
    <w:bookmarkEnd w:id="21"/>
    <w:bookmarkStart w:id="24" w:name="Xb7c87c55d9dd4b43706909d73b755ff5ada1382"/>
    <w:p>
      <w:pPr>
        <w:pStyle w:val="Heading2"/>
      </w:pPr>
      <w:r>
        <w:t xml:space="preserve">Q3 2023 Sales Performance: Web Designer Division Highlights</w:t>
      </w:r>
    </w:p>
    <w:bookmarkStart w:id="22" w:name="revenue-streams-analysis"/>
    <w:p>
      <w:pPr>
        <w:pStyle w:val="Heading3"/>
      </w:pPr>
      <w:r>
        <w:t xml:space="preserve">Revenue Streams Analysis</w:t>
      </w:r>
    </w:p>
    <w:p>
      <w:pPr>
        <w:pStyle w:val="FirstParagraph"/>
      </w:pPr>
      <w:r>
        <w:t xml:space="preserve">The Web Designer division contributed ₹1.87 Crore (US$245,000) to total Q3 revenue – a 42% increase from Q2. Breakdown by client segment:</w:t>
      </w:r>
    </w:p>
    <w:p>
      <w:pPr>
        <w:pStyle w:val="BodyText"/>
      </w:pPr>
      <w:r>
        <w:t xml:space="preserve">Client Segment</w:t>
      </w:r>
    </w:p>
    <w:p>
      <w:pPr>
        <w:pStyle w:val="BodyText"/>
      </w:pPr>
      <w:r>
        <w:t xml:space="preserve">Revenue (₹ Crore)</w:t>
      </w:r>
    </w:p>
    <w:p>
      <w:pPr>
        <w:pStyle w:val="BodyText"/>
      </w:pPr>
      <w:r>
        <w:t xml:space="preserve">YoY Growth</w:t>
      </w:r>
    </w:p>
    <w:p>
      <w:pPr>
        <w:pStyle w:val="BodyText"/>
      </w:pPr>
      <w:r>
        <w:t xml:space="preserve">Key Projects</w:t>
      </w:r>
    </w:p>
    <w:p>
      <w:pPr>
        <w:pStyle w:val="BodyText"/>
      </w:pPr>
      <w:r>
        <w:t xml:space="preserve">Enterprise (50+ employees)</w:t>
      </w:r>
    </w:p>
    <w:p>
      <w:pPr>
        <w:pStyle w:val="BodyText"/>
      </w:pPr>
      <w:r>
        <w:t xml:space="preserve">1.28</w:t>
      </w:r>
    </w:p>
    <w:p>
      <w:pPr>
        <w:pStyle w:val="BodyText"/>
      </w:pPr>
      <w:r>
        <w:t xml:space="preserve">+47%</w:t>
      </w:r>
    </w:p>
    <w:p>
      <w:pPr>
        <w:pStyle w:val="BodyText"/>
      </w:pPr>
      <w:r>
        <w:t xml:space="preserve">Multinational bank UX overhaul, e-commerce platform for retail giant</w:t>
      </w:r>
    </w:p>
    <w:p>
      <w:pPr>
        <w:pStyle w:val="BodyText"/>
      </w:pPr>
      <w:r>
        <w:t xml:space="preserve">SMEs (5-50 employees)</w:t>
      </w:r>
    </w:p>
    <w:p>
      <w:pPr>
        <w:pStyle w:val="BodyText"/>
      </w:pPr>
      <w:r>
        <w:t xml:space="preserve">0.43</w:t>
      </w:r>
    </w:p>
    <w:p>
      <w:pPr>
        <w:pStyle w:val="BodyText"/>
      </w:pPr>
      <w:r>
        <w:t xml:space="preserve">+36%</w:t>
      </w:r>
    </w:p>
    <w:p>
      <w:pPr>
        <w:pStyle w:val="BodyText"/>
      </w:pPr>
      <w:r>
        <w:t xml:space="preserve">Local startup landing pages, service-based business websites</w:t>
      </w:r>
    </w:p>
    <w:p>
      <w:pPr>
        <w:pStyle w:val="BodyText"/>
      </w:pPr>
      <w:r>
        <w:t xml:space="preserve">NGOs/Non-profits</w:t>
      </w:r>
    </w:p>
    <w:p>
      <w:pPr>
        <w:pStyle w:val="BodyText"/>
      </w:pPr>
      <w:r>
        <w:t xml:space="preserve">0.16</w:t>
      </w:r>
    </w:p>
    <w:bookmarkEnd w:id="22"/>
    <w:bookmarkStart w:id="23" w:name="strategic-sales-metrics"/>
    <w:p>
      <w:pPr>
        <w:pStyle w:val="Heading3"/>
      </w:pPr>
      <w:r>
        <w:t xml:space="preserve">Strategic Sales Metrics</w:t>
      </w:r>
    </w:p>
    <w:p>
      <w:pPr>
        <w:pStyle w:val="FirstParagraph"/>
      </w:pPr>
      <w:r>
        <w:rPr>
          <w:bCs/>
          <w:b/>
        </w:rPr>
        <w:t xml:space="preserve">Closed Deals:</w:t>
      </w:r>
      <w:r>
        <w:t xml:space="preserve"> </w:t>
      </w:r>
      <w:r>
        <w:t xml:space="preserve">38 new Web Designer contracts (vs. 29 in Q2), with average deal size of ₹495,000</w:t>
      </w:r>
    </w:p>
    <w:p>
      <w:pPr>
        <w:pStyle w:val="BodyText"/>
      </w:pPr>
      <w:r>
        <w:rPr>
          <w:bCs/>
          <w:b/>
        </w:rPr>
        <w:t xml:space="preserve">Client Retention:</w:t>
      </w:r>
      <w:r>
        <w:t xml:space="preserve"> </w:t>
      </w:r>
      <w:r>
        <w:t xml:space="preserve">87% renewal rate among existing Bangalore clients – exceeding industry benchmark by 18%</w:t>
      </w:r>
    </w:p>
    <w:p>
      <w:pPr>
        <w:pStyle w:val="BodyText"/>
      </w:pPr>
      <w:r>
        <w:rPr>
          <w:bCs/>
          <w:b/>
        </w:rPr>
        <w:t xml:space="preserve">Sales Cycle Reduction:</w:t>
      </w:r>
      <w:r>
        <w:t xml:space="preserve"> </w:t>
      </w:r>
      <w:r>
        <w:t xml:space="preserve">Average time-to-close reduced from 42 to 29 days through targeted Bangalore market engagement</w:t>
      </w:r>
    </w:p>
    <w:bookmarkEnd w:id="23"/>
    <w:bookmarkEnd w:id="24"/>
    <w:bookmarkStart w:id="25" w:name="competitive-landscape-in-india-bangalore"/>
    <w:p>
      <w:pPr>
        <w:pStyle w:val="Heading2"/>
      </w:pPr>
      <w:r>
        <w:t xml:space="preserve">Competitive Landscape in India Bangalore</w:t>
      </w:r>
    </w:p>
    <w:p>
      <w:pPr>
        <w:pStyle w:val="FirstParagraph"/>
      </w:pPr>
      <w:r>
        <w:rPr>
          <w:bCs/>
          <w:b/>
        </w:rPr>
        <w:t xml:space="preserve">Market Positioning Insight:</w:t>
      </w:r>
      <w:r>
        <w:t xml:space="preserve"> </w:t>
      </w:r>
      <w:r>
        <w:t xml:space="preserve">While Bangalore hosts over 1,800 web design agencies, our differentiation lies in our industry-specific expertise (fintech, healthcare, e-commerce) combined with localized cultural understanding – a critical factor for successful Web Designer engagements in India Bangalore.</w:t>
      </w:r>
    </w:p>
    <w:p>
      <w:pPr>
        <w:pStyle w:val="BodyText"/>
      </w:pPr>
      <w:r>
        <w:t xml:space="preserve">Key competitive analysis:</w:t>
      </w:r>
    </w:p>
    <w:p>
      <w:pPr>
        <w:numPr>
          <w:ilvl w:val="0"/>
          <w:numId w:val="1002"/>
        </w:numPr>
        <w:pStyle w:val="Compact"/>
      </w:pPr>
      <w:r>
        <w:rPr>
          <w:bCs/>
          <w:b/>
        </w:rPr>
        <w:t xml:space="preserve">Price Competition:</w:t>
      </w:r>
      <w:r>
        <w:t xml:space="preserve"> </w:t>
      </w:r>
      <w:r>
        <w:t xml:space="preserve">Local agencies undercutting by 15-20% on basic templates, but our premium service (37% higher pricing) commands loyalty through ROI-focused design</w:t>
      </w:r>
    </w:p>
    <w:p>
      <w:pPr>
        <w:numPr>
          <w:ilvl w:val="0"/>
          <w:numId w:val="1002"/>
        </w:numPr>
        <w:pStyle w:val="Compact"/>
      </w:pPr>
      <w:r>
        <w:rPr>
          <w:bCs/>
          <w:b/>
        </w:rPr>
        <w:t xml:space="preserve">Differentiation Strategy:</w:t>
      </w:r>
      <w:r>
        <w:t xml:space="preserve"> </w:t>
      </w:r>
      <w:r>
        <w:t xml:space="preserve">Our Bangalore-based design team's understanding of regional user behavior (e.g., multilingual support for Kannada/English audiences) creates unique value</w:t>
      </w:r>
    </w:p>
    <w:p>
      <w:pPr>
        <w:numPr>
          <w:ilvl w:val="0"/>
          <w:numId w:val="1002"/>
        </w:numPr>
        <w:pStyle w:val="Compact"/>
      </w:pPr>
      <w:r>
        <w:rPr>
          <w:bCs/>
          <w:b/>
        </w:rPr>
        <w:t xml:space="preserve">Emerging Threats:</w:t>
      </w:r>
      <w:r>
        <w:t xml:space="preserve"> </w:t>
      </w:r>
      <w:r>
        <w:t xml:space="preserve">Global agencies expanding into India Bangalore with lower-cost offshore teams – countered by our hyper-local presence and rapid turnaround times</w:t>
      </w:r>
    </w:p>
    <w:bookmarkEnd w:id="25"/>
    <w:bookmarkStart w:id="28" w:name="Xfd133a4f336fd1ec391db2d6f6b012cf0a80a60"/>
    <w:p>
      <w:pPr>
        <w:pStyle w:val="Heading2"/>
      </w:pPr>
      <w:r>
        <w:t xml:space="preserve">Challenges &amp; Strategic Opportunities in Bangalore Market</w:t>
      </w:r>
    </w:p>
    <w:bookmarkStart w:id="26" w:name="key-challenges-identified"/>
    <w:p>
      <w:pPr>
        <w:pStyle w:val="Heading3"/>
      </w:pPr>
      <w:r>
        <w:t xml:space="preserve">Key Challenges Identified</w:t>
      </w:r>
    </w:p>
    <w:p>
      <w:pPr>
        <w:pStyle w:val="FirstParagraph"/>
      </w:pPr>
      <w:r>
        <w:rPr>
          <w:bCs/>
          <w:b/>
        </w:rPr>
        <w:t xml:space="preserve">Talent Acquisition:</w:t>
      </w:r>
      <w:r>
        <w:t xml:space="preserve"> </w:t>
      </w:r>
      <w:r>
        <w:t xml:space="preserve">68% of Bangalore Web Designer positions remain unfilled due to skills gap. Our solution: Partnering with IIIT-Bangalore for talent pipeline development.</w:t>
      </w:r>
    </w:p>
    <w:p>
      <w:pPr>
        <w:pStyle w:val="BodyText"/>
      </w:pPr>
      <w:r>
        <w:rPr>
          <w:bCs/>
          <w:b/>
        </w:rPr>
        <w:t xml:space="preserve">Cultural Nuances:</w:t>
      </w:r>
      <w:r>
        <w:t xml:space="preserve"> </w:t>
      </w:r>
      <w:r>
        <w:t xml:space="preserve">Misalignment in design expectations between Western clients and local teams – resolved through our "Bangalore Cultural Briefing" protocol for all new projects.</w:t>
      </w:r>
    </w:p>
    <w:bookmarkEnd w:id="26"/>
    <w:bookmarkStart w:id="27" w:name="high-potential-growth-areas"/>
    <w:p>
      <w:pPr>
        <w:pStyle w:val="Heading3"/>
      </w:pPr>
      <w:r>
        <w:t xml:space="preserve">High-Potential Growth Areas</w:t>
      </w:r>
    </w:p>
    <w:p>
      <w:pPr>
        <w:numPr>
          <w:ilvl w:val="0"/>
          <w:numId w:val="1003"/>
        </w:numPr>
        <w:pStyle w:val="Compact"/>
      </w:pPr>
      <w:r>
        <w:rPr>
          <w:bCs/>
          <w:b/>
        </w:rPr>
        <w:t xml:space="preserve">Bengali Digital Market Expansion:</w:t>
      </w:r>
      <w:r>
        <w:t xml:space="preserve"> </w:t>
      </w:r>
      <w:r>
        <w:t xml:space="preserve">Untapped opportunity in Karnataka's regional business sector (estimated ₹280 Cr market)</w:t>
      </w:r>
    </w:p>
    <w:p>
      <w:pPr>
        <w:numPr>
          <w:ilvl w:val="0"/>
          <w:numId w:val="1003"/>
        </w:numPr>
        <w:pStyle w:val="Compact"/>
      </w:pPr>
      <w:r>
        <w:rPr>
          <w:bCs/>
          <w:b/>
        </w:rPr>
        <w:t xml:space="preserve">AI-Powered Web Design Services:</w:t>
      </w:r>
      <w:r>
        <w:t xml:space="preserve"> </w:t>
      </w:r>
      <w:r>
        <w:t xml:space="preserve">Bangalore leads in AI adoption; we're piloting our "SmartSite Builder" tool targeting 35% of new sales by Q1 2024</w:t>
      </w:r>
    </w:p>
    <w:p>
      <w:pPr>
        <w:numPr>
          <w:ilvl w:val="0"/>
          <w:numId w:val="1003"/>
        </w:numPr>
        <w:pStyle w:val="Compact"/>
      </w:pPr>
      <w:r>
        <w:rPr>
          <w:bCs/>
          <w:b/>
        </w:rPr>
        <w:t xml:space="preserve">Sustainability Certification Demand:</w:t>
      </w:r>
      <w:r>
        <w:t xml:space="preserve"> </w:t>
      </w:r>
      <w:r>
        <w:t xml:space="preserve">Partnering with CII (Confederation of Indian Industry) to offer carbon-neutral web design certification – a growing requirement for Bangalore enterprises</w:t>
      </w:r>
    </w:p>
    <w:bookmarkEnd w:id="27"/>
    <w:bookmarkEnd w:id="28"/>
    <w:bookmarkStart w:id="29" w:name="Xbae7551ea6d776d6468c2b27ddfd7480be4924e"/>
    <w:p>
      <w:pPr>
        <w:pStyle w:val="Heading2"/>
      </w:pPr>
      <w:r>
        <w:t xml:space="preserve">Strategic Recommendations for Web Designer Growth in India Bangalore</w:t>
      </w:r>
    </w:p>
    <w:p>
      <w:pPr>
        <w:pStyle w:val="FirstParagraph"/>
      </w:pPr>
      <w:r>
        <w:rPr>
          <w:bCs/>
          <w:b/>
        </w:rPr>
        <w:t xml:space="preserve">Short-Term (0-6 months):</w:t>
      </w:r>
    </w:p>
    <w:p>
      <w:pPr>
        <w:numPr>
          <w:ilvl w:val="0"/>
          <w:numId w:val="1004"/>
        </w:numPr>
        <w:pStyle w:val="Compact"/>
      </w:pPr>
      <w:r>
        <w:t xml:space="preserve">Launch dedicated "Bangalore SME Package" with 15% discounts on annual contracts</w:t>
      </w:r>
    </w:p>
    <w:p>
      <w:pPr>
        <w:numPr>
          <w:ilvl w:val="0"/>
          <w:numId w:val="1004"/>
        </w:numPr>
        <w:pStyle w:val="Compact"/>
      </w:pPr>
      <w:r>
        <w:t xml:space="preserve">Establish presence at Tech Mahindra's Bangalore Innovation Hub for lead generation</w:t>
      </w:r>
    </w:p>
    <w:p>
      <w:pPr>
        <w:numPr>
          <w:ilvl w:val="0"/>
          <w:numId w:val="1004"/>
        </w:numPr>
        <w:pStyle w:val="Compact"/>
      </w:pPr>
      <w:r>
        <w:t xml:space="preserve">Implement AI content optimization feature to reduce client website turnaround time by 30%</w:t>
      </w:r>
    </w:p>
    <w:p>
      <w:pPr>
        <w:pStyle w:val="FirstParagraph"/>
      </w:pPr>
      <w:r>
        <w:rPr>
          <w:bCs/>
          <w:b/>
        </w:rPr>
        <w:t xml:space="preserve">Long-Term (6-18 months):</w:t>
      </w:r>
    </w:p>
    <w:p>
      <w:pPr>
        <w:numPr>
          <w:ilvl w:val="0"/>
          <w:numId w:val="1005"/>
        </w:numPr>
        <w:pStyle w:val="Compact"/>
      </w:pPr>
      <w:r>
        <w:t xml:space="preserve">Create Bangalore-specific Web Designer certification program with ISB</w:t>
      </w:r>
    </w:p>
    <w:p>
      <w:pPr>
        <w:numPr>
          <w:ilvl w:val="0"/>
          <w:numId w:val="1005"/>
        </w:numPr>
        <w:pStyle w:val="Compact"/>
      </w:pPr>
      <w:r>
        <w:t xml:space="preserve">Develop vertical specialization for Karnataka-based industries (e.g., biotech, coffee exports)</w:t>
      </w:r>
    </w:p>
    <w:p>
      <w:pPr>
        <w:numPr>
          <w:ilvl w:val="0"/>
          <w:numId w:val="1005"/>
        </w:numPr>
        <w:pStyle w:val="Compact"/>
      </w:pPr>
      <w:r>
        <w:t xml:space="preserve">Build strategic partnerships with leading Bangalore co-working spaces for client referrals</w:t>
      </w:r>
    </w:p>
    <w:bookmarkEnd w:id="29"/>
    <w:bookmarkStart w:id="30" w:name="X93a1610630cccf528b301a570ddfbed55b8b0bc"/>
    <w:p>
      <w:pPr>
        <w:pStyle w:val="Heading2"/>
      </w:pPr>
      <w:r>
        <w:t xml:space="preserve">Conclusion: The Future of Web Designer Services in India Bangalore</w:t>
      </w:r>
    </w:p>
    <w:p>
      <w:pPr>
        <w:pStyle w:val="FirstParagraph"/>
      </w:pPr>
      <w:r>
        <w:t xml:space="preserve">This Sales Report confirms that the Web Designer services sector in India Bangalore is not merely a revenue stream, but a strategic growth engine for our company. With Bangalore's digital economy projected to reach $50 billion by 2025 and ongoing government initiatives like "Digital Bengaluru," the demand for specialized Web Designer solutions will only intensify. Our data-driven approach to understanding local market nuances has positioned us uniquely in this ecosystem.</w:t>
      </w:r>
    </w:p>
    <w:p>
      <w:pPr>
        <w:pStyle w:val="BodyText"/>
      </w:pPr>
      <w:r>
        <w:t xml:space="preserve">Crucially, we've demonstrated that success in this market requires more than technical skills – it demands cultural intelligence and hyper-local strategy. As Bangalore continues to attract global tech investments, our Web Designer division stands ready to capitalize on this momentum. We recommend doubling down on Bangalore-specific service innovation while maintaining the quality standards that have made us a trusted partner for enterprises across India.</w:t>
      </w:r>
    </w:p>
    <w:p>
      <w:pPr>
        <w:pStyle w:val="BodyText"/>
      </w:pPr>
      <w:r>
        <w:rPr>
          <w:bCs/>
          <w:b/>
        </w:rPr>
        <w:t xml:space="preserve">Final Sales Projection:</w:t>
      </w:r>
      <w:r>
        <w:t xml:space="preserve"> </w:t>
      </w:r>
      <w:r>
        <w:t xml:space="preserve">Based on current pipeline and market trends, we project 55% growth in Web Designer services revenue by Q3 2024, making this division our single largest contributor to corporate profit within the India Bangalore market.</w:t>
      </w:r>
    </w:p>
    <w:p>
      <w:pPr>
        <w:pStyle w:val="BodyText"/>
      </w:pPr>
      <w:r>
        <w:rPr>
          <w:bCs/>
          <w:b/>
        </w:rPr>
        <w:t xml:space="preserve">Report Prepared By:</w:t>
      </w:r>
      <w:r>
        <w:t xml:space="preserve"> </w:t>
      </w:r>
      <w:r>
        <w:t xml:space="preserve">Sales Intelligence Unit, India Operations</w:t>
      </w:r>
      <w:r>
        <w:br/>
      </w:r>
      <w:r>
        <w:rPr>
          <w:bCs/>
          <w:b/>
        </w:rPr>
        <w:t xml:space="preserve">Verification Date:</w:t>
      </w:r>
      <w:r>
        <w:t xml:space="preserve"> </w:t>
      </w:r>
      <w:r>
        <w:t xml:space="preserve">October 25, 2023 |</w:t>
      </w:r>
      <w:r>
        <w:t xml:space="preserve"> </w:t>
      </w:r>
      <w:r>
        <w:rPr>
          <w:bCs/>
          <w:b/>
        </w:rPr>
        <w:t xml:space="preserve">Sales Report Accuracy:</w:t>
      </w:r>
      <w:r>
        <w:t xml:space="preserve"> </w:t>
      </w:r>
      <w:r>
        <w:t xml:space="preserve">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Sales Report: India Bangalore Market Analysis</dc:title>
  <dc:creator/>
  <dc:language>en</dc:language>
  <cp:keywords/>
  <dcterms:created xsi:type="dcterms:W3CDTF">2026-07-23T00:58:37Z</dcterms:created>
  <dcterms:modified xsi:type="dcterms:W3CDTF">2026-07-23T00:58:37Z</dcterms:modified>
</cp:coreProperties>
</file>

<file path=docProps/custom.xml><?xml version="1.0" encoding="utf-8"?>
<Properties xmlns="http://schemas.openxmlformats.org/officeDocument/2006/custom-properties" xmlns:vt="http://schemas.openxmlformats.org/officeDocument/2006/docPropsVTypes"/>
</file>