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Welder</w:t>
      </w:r>
      <w:r>
        <w:t xml:space="preserve"> </w:t>
      </w:r>
      <w:r>
        <w:t xml:space="preserve">Equipment</w:t>
      </w:r>
      <w:r>
        <w:t xml:space="preserve"> </w:t>
      </w:r>
      <w:r>
        <w:t xml:space="preserve">in</w:t>
      </w:r>
      <w:r>
        <w:t xml:space="preserve"> </w:t>
      </w:r>
      <w:r>
        <w:t xml:space="preserve">Brazil</w:t>
      </w:r>
      <w:r>
        <w:t xml:space="preserve"> </w:t>
      </w:r>
      <w:r>
        <w:t xml:space="preserve">São</w:t>
      </w:r>
      <w:r>
        <w:t xml:space="preserve"> </w:t>
      </w:r>
      <w:r>
        <w:t xml:space="preserve">Paulo</w:t>
      </w:r>
    </w:p>
    <w:bookmarkStart w:id="28" w:name="X94774e45c1bc7c26c5c20ccfa3bbca42f5c2860"/>
    <w:p>
      <w:pPr>
        <w:pStyle w:val="Heading1"/>
      </w:pPr>
      <w:r>
        <w:t xml:space="preserve">ANNUAL SALES REPORT: WELDER EQUIPMENT MARKET ANALYSIS IN BRAZIL SÃO PAULO</w:t>
      </w:r>
    </w:p>
    <w:p>
      <w:pPr>
        <w:pStyle w:val="FirstParagraph"/>
      </w:pPr>
      <w:r>
        <w:t xml:space="preserve">Prepared for Global Welding Solutions Division | Q4 2023 Report</w:t>
      </w:r>
    </w:p>
    <w:bookmarkStart w:id="20" w:name="executive-summary"/>
    <w:p>
      <w:pPr>
        <w:pStyle w:val="Heading2"/>
      </w:pPr>
      <w:r>
        <w:t xml:space="preserve">Executive Summary</w:t>
      </w:r>
    </w:p>
    <w:p>
      <w:pPr>
        <w:pStyle w:val="FirstParagraph"/>
      </w:pPr>
      <w:r>
        <w:t xml:space="preserve">This comprehensive</w:t>
      </w:r>
      <w:r>
        <w:t xml:space="preserve"> </w:t>
      </w:r>
      <w:r>
        <w:rPr>
          <w:bCs/>
          <w:b/>
        </w:rPr>
        <w:t xml:space="preserve">Sales Report</w:t>
      </w:r>
      <w:r>
        <w:t xml:space="preserve"> </w:t>
      </w:r>
      <w:r>
        <w:t xml:space="preserve">details the performance of industrial welder equipment across Brazil São Paulo, the nation's economic epicenter. The region accounted for 37% of all welding equipment sales in Brazil during 2023, demonstrating exceptional growth in both volume and value. Despite global supply chain challenges, our</w:t>
      </w:r>
      <w:r>
        <w:t xml:space="preserve"> </w:t>
      </w:r>
      <w:r>
        <w:rPr>
          <w:bCs/>
          <w:b/>
        </w:rPr>
        <w:t xml:space="preserve">welder</w:t>
      </w:r>
      <w:r>
        <w:t xml:space="preserve"> </w:t>
      </w:r>
      <w:r>
        <w:t xml:space="preserve">product line achieved a remarkable 24.8% year-over-year revenue increase, driven by strategic partnerships with São Paulo's manufacturing giants and infrastructure projects. This document serves as the definitive analysis of market dynamics affecting the</w:t>
      </w:r>
      <w:r>
        <w:t xml:space="preserve"> </w:t>
      </w:r>
      <w:r>
        <w:rPr>
          <w:bCs/>
          <w:b/>
        </w:rPr>
        <w:t xml:space="preserve">Welder</w:t>
      </w:r>
      <w:r>
        <w:t xml:space="preserve"> </w:t>
      </w:r>
      <w:r>
        <w:t xml:space="preserve">segment in Brazil São Paulo, providing actionable insights for 2024 planning.</w:t>
      </w:r>
    </w:p>
    <w:bookmarkEnd w:id="20"/>
    <w:bookmarkStart w:id="21" w:name="X853b9145fcc2a495aae50f21a0f1bd58faa0e6b"/>
    <w:p>
      <w:pPr>
        <w:pStyle w:val="Heading2"/>
      </w:pPr>
      <w:r>
        <w:t xml:space="preserve">Market Context: São Paulo's Welding Industry Landscape</w:t>
      </w:r>
    </w:p>
    <w:p>
      <w:pPr>
        <w:pStyle w:val="FirstParagraph"/>
      </w:pPr>
      <w:r>
        <w:t xml:space="preserve">Brazil São Paulo represents the heart of South America's industrial revolution. Home to 18% of Brazil's manufacturing output and 73% of its automotive sector, the region demands cutting-edge welding technology. The São Paulo state government's "Industrial Revival Program" has allocated $42 billion for infrastructure modernization, directly fueling demand for precision</w:t>
      </w:r>
      <w:r>
        <w:t xml:space="preserve"> </w:t>
      </w:r>
      <w:r>
        <w:rPr>
          <w:bCs/>
          <w:b/>
        </w:rPr>
        <w:t xml:space="preserve">welder</w:t>
      </w:r>
      <w:r>
        <w:t xml:space="preserve"> </w:t>
      </w:r>
      <w:r>
        <w:t xml:space="preserve">systems. In 2023 alone, over 15 major manufacturing facilities in Greater São Paulo (including BMW Group Plant in Santa Isabel and Volkswagen's Anápolis plant) upgraded their welding lines – a trend that propelled our market share from 19% to 28% in the region.</w:t>
      </w:r>
    </w:p>
    <w:bookmarkEnd w:id="21"/>
    <w:bookmarkStart w:id="22" w:name="performance-metrics-quantifiable-success"/>
    <w:p>
      <w:pPr>
        <w:pStyle w:val="Heading2"/>
      </w:pPr>
      <w:r>
        <w:t xml:space="preserve">Performance Metrics: Quantifiable Success</w:t>
      </w:r>
    </w:p>
    <w:p>
      <w:pPr>
        <w:pStyle w:val="FirstParagraph"/>
      </w:pPr>
      <w:r>
        <w:t xml:space="preserve">Product Category</w:t>
      </w:r>
    </w:p>
    <w:p>
      <w:pPr>
        <w:pStyle w:val="BodyText"/>
      </w:pPr>
      <w:r>
        <w:t xml:space="preserve">2022 Sales (BRL)</w:t>
      </w:r>
    </w:p>
    <w:p>
      <w:pPr>
        <w:pStyle w:val="BodyText"/>
      </w:pPr>
      <w:r>
        <w:t xml:space="preserve">2023 Sales (BRL)</w:t>
      </w:r>
    </w:p>
    <w:p>
      <w:pPr>
        <w:pStyle w:val="BodyText"/>
      </w:pPr>
      <w:r>
        <w:t xml:space="preserve">% Growth</w:t>
      </w:r>
    </w:p>
    <w:p>
      <w:pPr>
        <w:pStyle w:val="BodyText"/>
      </w:pPr>
      <w:r>
        <w:t xml:space="preserve">Market Share (Brazil São Paulo)</w:t>
      </w:r>
    </w:p>
    <w:p>
      <w:pPr>
        <w:pStyle w:val="BodyText"/>
      </w:pPr>
      <w:r>
        <w:t xml:space="preserve">Automated MIG/MAG Welders</w:t>
      </w:r>
    </w:p>
    <w:p>
      <w:pPr>
        <w:pStyle w:val="BodyText"/>
      </w:pPr>
      <w:r>
        <w:t xml:space="preserve">R$ 18.7M</w:t>
      </w:r>
    </w:p>
    <w:p>
      <w:pPr>
        <w:pStyle w:val="BodyText"/>
      </w:pPr>
      <w:r>
        <w:t xml:space="preserve">R$ 26.4M</w:t>
      </w:r>
    </w:p>
    <w:p>
      <w:pPr>
        <w:pStyle w:val="BodyText"/>
      </w:pPr>
      <w:r>
        <w:t xml:space="preserve">41.2%</w:t>
      </w:r>
    </w:p>
    <w:p>
      <w:pPr>
        <w:pStyle w:val="BodyText"/>
      </w:pPr>
      <w:r>
        <w:t xml:space="preserve">35.7%</w:t>
      </w:r>
    </w:p>
    <w:p>
      <w:pPr>
        <w:pStyle w:val="BodyText"/>
      </w:pPr>
      <w:r>
        <w:t xml:space="preserve">Precision TIG Welders</w:t>
      </w:r>
    </w:p>
    <w:p>
      <w:pPr>
        <w:pStyle w:val="BodyText"/>
      </w:pPr>
      <w:r>
        <w:t xml:space="preserve">R$ 9.2M</w:t>
      </w:r>
    </w:p>
    <w:p>
      <w:pPr>
        <w:pStyle w:val="BodyText"/>
      </w:pPr>
      <w:r>
        <w:t xml:space="preserve">R$ 14.8M</w:t>
      </w:r>
    </w:p>
    <w:p>
      <w:pPr>
        <w:pStyle w:val="BodyText"/>
      </w:pPr>
      <w:r>
        <w:t xml:space="preserve">60.9%</w:t>
      </w:r>
    </w:p>
    <w:p>
      <w:pPr>
        <w:pStyle w:val="BodyText"/>
      </w:pPr>
      <w:r>
        <w:t xml:space="preserve">28.3%</w:t>
      </w:r>
    </w:p>
    <w:p>
      <w:pPr>
        <w:pStyle w:val="BodyText"/>
      </w:pPr>
      <w:r>
        <w:t xml:space="preserve">Portable Inverter Welders</w:t>
      </w:r>
    </w:p>
    <w:p>
      <w:pPr>
        <w:pStyle w:val="BodyText"/>
      </w:pPr>
      <w:r>
        <w:t xml:space="preserve">R$ 4.5M</w:t>
      </w:r>
    </w:p>
    <w:p>
      <w:pPr>
        <w:pStyle w:val="BodyText"/>
      </w:pPr>
      <w:r>
        <w:t xml:space="preserve">R$ 7.6M</w:t>
      </w:r>
    </w:p>
    <w:p>
      <w:pPr>
        <w:pStyle w:val="BodyText"/>
      </w:pPr>
      <w:r>
        <w:t xml:space="preserve">68.9%</w:t>
      </w:r>
    </w:p>
    <w:p>
      <w:pPr>
        <w:pStyle w:val="BodyText"/>
      </w:pPr>
      <w:r>
        <w:t xml:space="preserve">42.1%</w:t>
      </w:r>
    </w:p>
    <w:p>
      <w:pPr>
        <w:pStyle w:val="BodyText"/>
      </w:pPr>
      <w:r>
        <w:t xml:space="preserve">Total</w:t>
      </w:r>
    </w:p>
    <w:p>
      <w:pPr>
        <w:pStyle w:val="BodyText"/>
      </w:pPr>
      <w:r>
        <w:t xml:space="preserve">R$ 32.4M</w:t>
      </w:r>
    </w:p>
    <w:p>
      <w:pPr>
        <w:pStyle w:val="BodyText"/>
      </w:pPr>
      <w:r>
        <w:t xml:space="preserve">R$ 48.8M</w:t>
      </w:r>
    </w:p>
    <w:p>
      <w:pPr>
        <w:pStyle w:val="BodyText"/>
      </w:pPr>
      <w:r>
        <w:t xml:space="preserve">50.6%</w:t>
      </w:r>
    </w:p>
    <w:p>
      <w:pPr>
        <w:pStyle w:val="BodyText"/>
      </w:pPr>
      <w:r>
        <w:t xml:space="preserve">32.4%</w:t>
      </w:r>
    </w:p>
    <w:p>
      <w:pPr>
        <w:pStyle w:val="BodyText"/>
      </w:pPr>
      <w:r>
        <w:t xml:space="preserve">The data confirms a market shift toward automation and precision welding solutions across Brazil São Paulo. The 68.9% growth in portable inverter welders reflects the region's burgeoning small-to-medium enterprise (SME) sector, while automotive and aerospace contracts drove demand for high-end MIG/MAG systems. Notably, our</w:t>
      </w:r>
      <w:r>
        <w:t xml:space="preserve"> </w:t>
      </w:r>
      <w:r>
        <w:rPr>
          <w:bCs/>
          <w:b/>
        </w:rPr>
        <w:t xml:space="preserve">welder</w:t>
      </w:r>
      <w:r>
        <w:t xml:space="preserve"> </w:t>
      </w:r>
      <w:r>
        <w:t xml:space="preserve">product line outperformed competitors by 14.2% in average order value due to superior energy efficiency and reduced maintenance requirements – critical factors for São Paulo's power-intensive industrial environment.</w:t>
      </w:r>
    </w:p>
    <w:bookmarkEnd w:id="22"/>
    <w:bookmarkStart w:id="23" w:name="strategic-drivers-behind-our-success"/>
    <w:p>
      <w:pPr>
        <w:pStyle w:val="Heading2"/>
      </w:pPr>
      <w:r>
        <w:t xml:space="preserve">Strategic Drivers Behind Our Success</w:t>
      </w:r>
    </w:p>
    <w:p>
      <w:pPr>
        <w:pStyle w:val="FirstParagraph"/>
      </w:pPr>
      <w:r>
        <w:t xml:space="preserve">Several key initiatives underpin our victory in Brazil São Paulo:</w:t>
      </w:r>
    </w:p>
    <w:p>
      <w:pPr>
        <w:numPr>
          <w:ilvl w:val="0"/>
          <w:numId w:val="1001"/>
        </w:numPr>
        <w:pStyle w:val="Compact"/>
      </w:pPr>
      <w:r>
        <w:rPr>
          <w:bCs/>
          <w:b/>
        </w:rPr>
        <w:t xml:space="preserve">Local Production Integration:</w:t>
      </w:r>
      <w:r>
        <w:t xml:space="preserve"> </w:t>
      </w:r>
      <w:r>
        <w:t xml:space="preserve">Established a dedicated assembly facility in Campinas, São Paulo, reducing lead times from 42 to 18 days and enabling rapid response to regional demand spikes – particularly crucial during the Q3 infrastructure boom.</w:t>
      </w:r>
    </w:p>
    <w:p>
      <w:pPr>
        <w:numPr>
          <w:ilvl w:val="0"/>
          <w:numId w:val="1001"/>
        </w:numPr>
        <w:pStyle w:val="Compact"/>
      </w:pPr>
      <w:r>
        <w:rPr>
          <w:bCs/>
          <w:b/>
        </w:rPr>
        <w:t xml:space="preserve">Industry-Specific Solutions:</w:t>
      </w:r>
      <w:r>
        <w:t xml:space="preserve"> </w:t>
      </w:r>
      <w:r>
        <w:t xml:space="preserve">Developed Brazil-specific welder configurations for the automotive sector (with enhanced corrosion resistance for tropical conditions) and offshore wind projects along São Paulo's coast, capturing 62% of new contracts in these verticals.</w:t>
      </w:r>
    </w:p>
    <w:p>
      <w:pPr>
        <w:numPr>
          <w:ilvl w:val="0"/>
          <w:numId w:val="1001"/>
        </w:numPr>
        <w:pStyle w:val="Compact"/>
      </w:pPr>
      <w:r>
        <w:rPr>
          <w:bCs/>
          <w:b/>
        </w:rPr>
        <w:t xml:space="preserve">Digital Sales Ecosystem:</w:t>
      </w:r>
      <w:r>
        <w:t xml:space="preserve"> </w:t>
      </w:r>
      <w:r>
        <w:t xml:space="preserve">Launched a localized SAP platform integrated with São Paulo's industrial ERP systems, enabling real-time inventory visibility across 7 distribution hubs in the state. This reduced sales cycle time by 31% and boosted customer retention to 89%.</w:t>
      </w:r>
    </w:p>
    <w:bookmarkEnd w:id="23"/>
    <w:bookmarkStart w:id="24" w:name="challenges-competitive-landscape"/>
    <w:p>
      <w:pPr>
        <w:pStyle w:val="Heading2"/>
      </w:pPr>
      <w:r>
        <w:t xml:space="preserve">Challenges &amp; Competitive Landscape</w:t>
      </w:r>
    </w:p>
    <w:p>
      <w:pPr>
        <w:pStyle w:val="FirstParagraph"/>
      </w:pPr>
      <w:r>
        <w:t xml:space="preserve">Despite robust growth, the Brazil São Paulo market presented significant hurdles. The 2023 currency devaluation (BRL/USD) increased component costs by 18%, while import tariffs on critical welding consumables rose to 35% under new trade regulations. Competitor "ArcTech Brasil" gained ground through aggressive pricing in the low-end segment, capturing 15% market share below R$50k per unit. However, our focus on value engineering – demonstrated by a 22% reduction in lifecycle costs for our flagship MIG welder – neutralized price pressure.</w:t>
      </w:r>
    </w:p>
    <w:bookmarkEnd w:id="24"/>
    <w:bookmarkStart w:id="25" w:name="Xae610f37396a5a3988825fc731979f4a500b8f9"/>
    <w:p>
      <w:pPr>
        <w:pStyle w:val="Heading2"/>
      </w:pPr>
      <w:r>
        <w:t xml:space="preserve">Client Testimonials: São Paulo Market Validation</w:t>
      </w:r>
    </w:p>
    <w:p>
      <w:pPr>
        <w:pStyle w:val="BlockText"/>
      </w:pPr>
      <w:r>
        <w:t xml:space="preserve">"The precision of Global Welding's TIG system in our BMW assembly line reduced defect rates by 37%. For São Paulo's automotive sector where quality is non-negotiable, this</w:t>
      </w:r>
      <w:r>
        <w:t xml:space="preserve"> </w:t>
      </w:r>
      <w:r>
        <w:rPr>
          <w:bCs/>
          <w:b/>
        </w:rPr>
        <w:t xml:space="preserve">welder</w:t>
      </w:r>
      <w:r>
        <w:t xml:space="preserve"> </w:t>
      </w:r>
      <w:r>
        <w:t xml:space="preserve">became indispensable." – Carlos Mendes, Head of Production Engineering, BMW Group Brazil</w:t>
      </w:r>
    </w:p>
    <w:p>
      <w:pPr>
        <w:pStyle w:val="BlockText"/>
      </w:pPr>
      <w:r>
        <w:t xml:space="preserve">"After a decade with competitors, we switched to Global Welding's portable inverters for our São Paulo construction projects. Their energy savings cut our operational costs by R$280k annually – the only</w:t>
      </w:r>
      <w:r>
        <w:t xml:space="preserve"> </w:t>
      </w:r>
      <w:r>
        <w:rPr>
          <w:bCs/>
          <w:b/>
        </w:rPr>
        <w:t xml:space="preserve">welder</w:t>
      </w:r>
      <w:r>
        <w:t xml:space="preserve"> </w:t>
      </w:r>
      <w:r>
        <w:t xml:space="preserve">that delivers on sustainability promises." – Ana Paula Silva, CEO of ConstruTech Solutions</w:t>
      </w:r>
    </w:p>
    <w:bookmarkEnd w:id="25"/>
    <w:bookmarkStart w:id="26" w:name="Xc07ba0c352da1ade4c0ac819e222522b963e00b"/>
    <w:p>
      <w:pPr>
        <w:pStyle w:val="Heading2"/>
      </w:pPr>
      <w:r>
        <w:t xml:space="preserve">Future Outlook &amp; Strategic Recommendations for Brazil São Paulo</w:t>
      </w:r>
    </w:p>
    <w:p>
      <w:pPr>
        <w:pStyle w:val="FirstParagraph"/>
      </w:pPr>
      <w:r>
        <w:t xml:space="preserve">Looking ahead to 2024, we project 30% growth in the Brazil São Paulo welder market driven by three catalysts:</w:t>
      </w:r>
    </w:p>
    <w:p>
      <w:pPr>
        <w:numPr>
          <w:ilvl w:val="0"/>
          <w:numId w:val="1002"/>
        </w:numPr>
        <w:pStyle w:val="Compact"/>
      </w:pPr>
      <w:r>
        <w:rPr>
          <w:bCs/>
          <w:b/>
        </w:rPr>
        <w:t xml:space="preserve">São Paulo's Green Energy Transition:</w:t>
      </w:r>
      <w:r>
        <w:t xml:space="preserve"> </w:t>
      </w:r>
      <w:r>
        <w:t xml:space="preserve">The state's goal to achieve carbon neutrality by 2045 will require new welding systems for offshore wind farms and solar infrastructure projects, demanding our next-gen eco-welders.</w:t>
      </w:r>
    </w:p>
    <w:p>
      <w:pPr>
        <w:numPr>
          <w:ilvl w:val="0"/>
          <w:numId w:val="1002"/>
        </w:numPr>
        <w:pStyle w:val="Compact"/>
      </w:pPr>
      <w:r>
        <w:rPr>
          <w:bCs/>
          <w:b/>
        </w:rPr>
        <w:t xml:space="preserve">Digital Integration Mandate:</w:t>
      </w:r>
      <w:r>
        <w:t xml:space="preserve"> </w:t>
      </w:r>
      <w:r>
        <w:t xml:space="preserve">São Paulo's Industrial Digitalization Law (Law 19.876/2023) requires all manufacturing equipment to have IoT capabilities by 2025 – positioning our smart welder platform for market dominance.</w:t>
      </w:r>
    </w:p>
    <w:p>
      <w:pPr>
        <w:numPr>
          <w:ilvl w:val="0"/>
          <w:numId w:val="1002"/>
        </w:numPr>
        <w:pStyle w:val="Compact"/>
      </w:pPr>
      <w:r>
        <w:rPr>
          <w:bCs/>
          <w:b/>
        </w:rPr>
        <w:t xml:space="preserve">Infrastructure Acceleration:</w:t>
      </w:r>
      <w:r>
        <w:t xml:space="preserve"> </w:t>
      </w:r>
      <w:r>
        <w:t xml:space="preserve">The "São Paulo Metro Expansion" and "Port of Santos Modernization" projects will require 1.8 million man-hours of welding work in the next two years, representing a R$320M opportunity.</w:t>
      </w:r>
    </w:p>
    <w:p>
      <w:pPr>
        <w:pStyle w:val="FirstParagraph"/>
      </w:pPr>
      <w:r>
        <w:t xml:space="preserve">To capitalize on these opportunities, we recommend:</w:t>
      </w:r>
    </w:p>
    <w:p>
      <w:pPr>
        <w:numPr>
          <w:ilvl w:val="0"/>
          <w:numId w:val="1003"/>
        </w:numPr>
        <w:pStyle w:val="Compact"/>
      </w:pPr>
      <w:r>
        <w:t xml:space="preserve">Invest R$8.5M in São Paulo-based R&amp;D to develop AI-powered welder systems compliant with new state regulations</w:t>
      </w:r>
    </w:p>
    <w:p>
      <w:pPr>
        <w:numPr>
          <w:ilvl w:val="0"/>
          <w:numId w:val="1003"/>
        </w:numPr>
        <w:pStyle w:val="Compact"/>
      </w:pPr>
      <w:r>
        <w:t xml:space="preserve">Expand our Campinas assembly facility by 40% to meet projected demand for automotive-grade welders</w:t>
      </w:r>
    </w:p>
    <w:p>
      <w:pPr>
        <w:numPr>
          <w:ilvl w:val="0"/>
          <w:numId w:val="1003"/>
        </w:numPr>
        <w:pStyle w:val="Compact"/>
      </w:pPr>
      <w:r>
        <w:t xml:space="preserve">Launch a "São Paulo Industrial Alliance" program offering co-marketing with key local players like São Paulo Tech Park and FIESP (São Paulo Industry Federation)</w:t>
      </w:r>
    </w:p>
    <w:bookmarkEnd w:id="26"/>
    <w:bookmarkStart w:id="27" w:name="conclusion"/>
    <w:p>
      <w:pPr>
        <w:pStyle w:val="Heading2"/>
      </w:pPr>
      <w:r>
        <w:t xml:space="preserve">Conclusion</w:t>
      </w:r>
    </w:p>
    <w:p>
      <w:pPr>
        <w:pStyle w:val="FirstParagraph"/>
      </w:pPr>
      <w:r>
        <w:t xml:space="preserve">This</w:t>
      </w:r>
      <w:r>
        <w:t xml:space="preserve"> </w:t>
      </w:r>
      <w:r>
        <w:rPr>
          <w:bCs/>
          <w:b/>
        </w:rPr>
        <w:t xml:space="preserve">Sales Report</w:t>
      </w:r>
      <w:r>
        <w:t xml:space="preserve"> </w:t>
      </w:r>
      <w:r>
        <w:t xml:space="preserve">unequivocally demonstrates the strategic importance of Brazil São Paulo as the engine of our global welding business. The region's dynamic manufacturing ecosystem, combined with our tailored approach to local market needs, has positioned us as the preferred</w:t>
      </w:r>
      <w:r>
        <w:t xml:space="preserve"> </w:t>
      </w:r>
      <w:r>
        <w:rPr>
          <w:bCs/>
          <w:b/>
        </w:rPr>
        <w:t xml:space="preserve">welder</w:t>
      </w:r>
      <w:r>
        <w:t xml:space="preserve"> </w:t>
      </w:r>
      <w:r>
        <w:t xml:space="preserve">supplier in South America's largest economic hub. As we navigate 2024, our commitment to innovation – specifically engineered for São Paulo's industrial realities – will continue driving sustainable growth. The data is clear: In Brazil São Paulo, where welding is literally the backbone of progress, our</w:t>
      </w:r>
      <w:r>
        <w:t xml:space="preserve"> </w:t>
      </w:r>
      <w:r>
        <w:rPr>
          <w:bCs/>
          <w:b/>
        </w:rPr>
        <w:t xml:space="preserve">welder</w:t>
      </w:r>
      <w:r>
        <w:t xml:space="preserve"> </w:t>
      </w:r>
      <w:r>
        <w:t xml:space="preserve">solutions aren't just products; they're catalysts for regional transformation.</w:t>
      </w:r>
    </w:p>
    <w:p>
      <w:pPr>
        <w:pStyle w:val="BodyText"/>
      </w:pPr>
      <w:r>
        <w:t xml:space="preserve">Global Welding Solutions | Sales Performance Division</w:t>
      </w:r>
      <w:r>
        <w:br/>
      </w:r>
      <w:r>
        <w:t xml:space="preserve">Prepared on January 15, 2024 | Confidential &amp; Proprietary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Welder Equipment in Brazil São Paulo</dc:title>
  <dc:creator/>
  <dc:language>en</dc:language>
  <cp:keywords/>
  <dcterms:created xsi:type="dcterms:W3CDTF">2026-07-23T22:26:39Z</dcterms:created>
  <dcterms:modified xsi:type="dcterms:W3CDTF">2026-07-23T22:26:39Z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