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1" w:name="scholarship-application-letter"/>
    <w:p>
      <w:pPr>
        <w:pStyle w:val="Heading1"/>
      </w:pPr>
      <w:r>
        <w:t xml:space="preserve">SCHOLARSHIP APPLICATION LETTER</w:t>
      </w:r>
    </w:p>
    <w:bookmarkStart w:id="20" w:name="Xcc45e1f082fcb37c52410f45643f8e4ea8f2fc8"/>
    <w:p>
      <w:pPr>
        <w:pStyle w:val="Heading2"/>
      </w:pPr>
      <w:r>
        <w:t xml:space="preserve">Academic Researcher Position | Australia Melbourne</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The University of Melbourne Research Foundation</w:t>
      </w:r>
      <w:r>
        <w:br/>
      </w:r>
      <w:r>
        <w:t xml:space="preserve">Melbourne, Victoria, Australia</w:t>
      </w:r>
    </w:p>
    <w:p>
      <w:pPr>
        <w:pStyle w:val="BodyText"/>
      </w:pPr>
      <w:r>
        <w:t xml:space="preserve">Dear Scholarship Selection Committee,</w:t>
      </w:r>
    </w:p>
    <w:p>
      <w:pPr>
        <w:pStyle w:val="BodyText"/>
      </w:pPr>
      <w:r>
        <w:t xml:space="preserve">I am writing with profound enthusiasm to submit my application for the prestigious Research Excellence Scholarship, specifically designed to support outstanding Academic Researchers pursuing advanced studies in Australia Melbourne. As a dedicated scholar with five years of intensive research experience in sustainable urban development, I have meticulously crafted this Scholarship Application Letter to articulate how this opportunity will catalyze my contribution to Australia's academic landscape and global research community.</w:t>
      </w:r>
    </w:p>
    <w:bookmarkStart w:id="22" w:name="academic-foundation-and-research-vision"/>
    <w:p>
      <w:pPr>
        <w:pStyle w:val="Heading3"/>
      </w:pPr>
      <w:r>
        <w:t xml:space="preserve">Academic Foundation and Research Vision</w:t>
      </w:r>
    </w:p>
    <w:p>
      <w:pPr>
        <w:pStyle w:val="FirstParagraph"/>
      </w:pPr>
      <w:r>
        <w:t xml:space="preserve">My doctoral research at the National University of Singapore focused on climate-resilient infrastructure systems, culminating in three high-impact publications in journals like</w:t>
      </w:r>
      <w:r>
        <w:t xml:space="preserve"> </w:t>
      </w:r>
      <w:r>
        <w:rPr>
          <w:iCs/>
          <w:i/>
        </w:rPr>
        <w:t xml:space="preserve">Urban Studies</w:t>
      </w:r>
      <w:r>
        <w:t xml:space="preserve"> </w:t>
      </w:r>
      <w:r>
        <w:t xml:space="preserve">and</w:t>
      </w:r>
      <w:r>
        <w:t xml:space="preserve"> </w:t>
      </w:r>
      <w:r>
        <w:rPr>
          <w:iCs/>
          <w:i/>
        </w:rPr>
        <w:t xml:space="preserve">Nature Sustainability</w:t>
      </w:r>
      <w:r>
        <w:t xml:space="preserve">. This work established my reputation as an Academic Researcher who bridges theoretical innovation with practical policy implementation. However, I recognize that Melbourne's unique urban context—characterized by its ambitious 2030 Climate Action Plan and world-class research ecosystem—presents the ideal environment to elevate this work from theoretical exploration to transformative real-world application.</w:t>
      </w:r>
    </w:p>
    <w:p>
      <w:pPr>
        <w:pStyle w:val="BodyText"/>
      </w:pPr>
      <w:r>
        <w:t xml:space="preserve">Specifically, I aim to investigate "Adaptive Urban Governance Frameworks for Post-Disaster Reconstruction in Southeast Asian Megacities," a project directly aligned with Melbourne's leadership in global climate research. The University of Melbourne’s Centre for Urban Research and Monash University’s Sustainability Research Institute offer unparalleled interdisciplinary collaboration opportunities I cannot access elsewhere. My proposed research will examine how Melbourne's pioneering urban heat mitigation strategies could inform disaster-resilient planning in vulnerable regions like Jakarta and Manila, creating a knowledge exchange benefiting both Australian urban policy and global South communities.</w:t>
      </w:r>
    </w:p>
    <w:bookmarkEnd w:id="22"/>
    <w:bookmarkStart w:id="23" w:name="X2051ebf40bb8a026aa8efce46c66a4bc3568e7d"/>
    <w:p>
      <w:pPr>
        <w:pStyle w:val="Heading3"/>
      </w:pPr>
      <w:r>
        <w:t xml:space="preserve">Why Australia Melbourne? Strategic Alignment with Local Expertise</w:t>
      </w:r>
    </w:p>
    <w:p>
      <w:pPr>
        <w:pStyle w:val="FirstParagraph"/>
      </w:pPr>
      <w:r>
        <w:t xml:space="preserve">My decision to pursue this scholarship in Australia Melbourne is not merely geographic—it represents a strategic convergence of my research needs and the city’s academic ecosystem. Melbourne consistently ranks among the world’s top 20 cities for research impact (Nature Index 2023), with institutions like the University of Melbourne ranked #35 globally in QS World University Rankings. Crucially, Melbourne's compact urban design facilitates unprecedented access to policymakers, community organizations, and environmental agencies—essential for my mixed-methods research requiring on-ground validation.</w:t>
      </w:r>
    </w:p>
    <w:p>
      <w:pPr>
        <w:pStyle w:val="BodyText"/>
      </w:pPr>
      <w:r>
        <w:t xml:space="preserve">Moreover, I have already engaged with Professor Elena Rossi at the University of Melbourne’s School of Geography (via correspondence in July 2023), who has generously offered to mentor my fieldwork component. Her expertise in "Urban Climate Vulnerability Mapping" complements my methodology, while her network with the City of Melbourne’s Climate Resilience Unit will provide direct access to municipal data crucial for this project. This pre-existing academic alignment distinguishes me from generic applicants—my research isn't just *conducted* in Melbourne; it's fundamentally shaped by its unique urban ecology and governance model.</w:t>
      </w:r>
    </w:p>
    <w:bookmarkEnd w:id="23"/>
    <w:bookmarkStart w:id="24" w:name="X4e5bbfc488c44d2b15c75e4a5f02745cbaef21a"/>
    <w:p>
      <w:pPr>
        <w:pStyle w:val="Heading3"/>
      </w:pPr>
      <w:r>
        <w:t xml:space="preserve">Scholarship Impact: From Funding to Global Contribution</w:t>
      </w:r>
    </w:p>
    <w:p>
      <w:pPr>
        <w:pStyle w:val="FirstParagraph"/>
      </w:pPr>
      <w:r>
        <w:t xml:space="preserve">This scholarship represents more than financial support; it is the catalyst for a research trajectory that will significantly advance Australia Melbourne's position as a global hub for sustainable urban innovation. With this funding, I will:</w:t>
      </w:r>
    </w:p>
    <w:p>
      <w:pPr>
        <w:numPr>
          <w:ilvl w:val="0"/>
          <w:numId w:val="1001"/>
        </w:numPr>
        <w:pStyle w:val="Compact"/>
      </w:pPr>
      <w:r>
        <w:rPr>
          <w:bCs/>
          <w:b/>
        </w:rPr>
        <w:t xml:space="preserve">Establish Melbourne as an international research nexus</w:t>
      </w:r>
      <w:r>
        <w:t xml:space="preserve">: Hosting two annual workshops with Southeast Asian city planners at the University of Melbourne, fostering long-term partnerships.</w:t>
      </w:r>
    </w:p>
    <w:p>
      <w:pPr>
        <w:numPr>
          <w:ilvl w:val="0"/>
          <w:numId w:val="1001"/>
        </w:numPr>
        <w:pStyle w:val="Compact"/>
      </w:pPr>
      <w:r>
        <w:rPr>
          <w:bCs/>
          <w:b/>
        </w:rPr>
        <w:t xml:space="preserve">Develop scalable policy tools</w:t>
      </w:r>
      <w:r>
        <w:t xml:space="preserve">: Creating an open-source "Urban Resilience Assessment Toolkit" for cities in the Global South, directly addressing UN SDG 11 (Sustainable Cities).</w:t>
      </w:r>
    </w:p>
    <w:p>
      <w:pPr>
        <w:numPr>
          <w:ilvl w:val="0"/>
          <w:numId w:val="1001"/>
        </w:numPr>
        <w:pStyle w:val="Compact"/>
      </w:pPr>
      <w:r>
        <w:rPr>
          <w:bCs/>
          <w:b/>
        </w:rPr>
        <w:t xml:space="preserve">Amplify Australian research impact</w:t>
      </w:r>
      <w:r>
        <w:t xml:space="preserve">: Publishing in top journals like</w:t>
      </w:r>
      <w:r>
        <w:t xml:space="preserve"> </w:t>
      </w:r>
      <w:r>
        <w:rPr>
          <w:iCs/>
          <w:i/>
        </w:rPr>
        <w:t xml:space="preserve">Land Use Policy</w:t>
      </w:r>
      <w:r>
        <w:t xml:space="preserve"> </w:t>
      </w:r>
      <w:r>
        <w:t xml:space="preserve">with co-authors from Melbourne’s Centre for Urban Research and partner universities in Indonesia.</w:t>
      </w:r>
    </w:p>
    <w:p>
      <w:pPr>
        <w:pStyle w:val="FirstParagraph"/>
      </w:pPr>
      <w:r>
        <w:t xml:space="preserve">Critically, this work will leverage Australia’s unique position as a nation confronting climate impacts firsthand. Melbourne’s experience with severe bushfires and heatwaves offers invaluable case studies absent in most research contexts. As an Academic Researcher committed to applied science, I will ensure every finding directly informs both local Victorian policies and international best practices—precisely what makes this Scholarship Application Letter a strategic investment in Australia's future leadership.</w:t>
      </w:r>
    </w:p>
    <w:bookmarkEnd w:id="24"/>
    <w:bookmarkStart w:id="25" w:name="X7a0fc223ce39fee6f0358b3033277c45a0309c4"/>
    <w:p>
      <w:pPr>
        <w:pStyle w:val="Heading3"/>
      </w:pPr>
      <w:r>
        <w:t xml:space="preserve">Personal Commitment to Melbourne's Academic Community</w:t>
      </w:r>
    </w:p>
    <w:p>
      <w:pPr>
        <w:pStyle w:val="FirstParagraph"/>
      </w:pPr>
      <w:r>
        <w:t xml:space="preserve">I am not merely seeking a scholarship; I am pledging to become an active member of Melbourne's intellectual community. My background in facilitating research collaborations across 12 countries—including establishing the "Southeast Asian Urban Resilience Network" with Thai and Vietnamese universities—demonstrates my ability to build bridges. I will contribute through:</w:t>
      </w:r>
    </w:p>
    <w:p>
      <w:pPr>
        <w:numPr>
          <w:ilvl w:val="0"/>
          <w:numId w:val="1002"/>
        </w:numPr>
        <w:pStyle w:val="Compact"/>
      </w:pPr>
      <w:r>
        <w:t xml:space="preserve">Volunteering as a research facilitator for Melbourne’s International Student Research Program</w:t>
      </w:r>
    </w:p>
    <w:p>
      <w:pPr>
        <w:numPr>
          <w:ilvl w:val="0"/>
          <w:numId w:val="1002"/>
        </w:numPr>
        <w:pStyle w:val="Compact"/>
      </w:pPr>
      <w:r>
        <w:t xml:space="preserve">Delivering public lectures at the University of Melbourne's "Sustainability Dialogues" series</w:t>
      </w:r>
    </w:p>
    <w:p>
      <w:pPr>
        <w:numPr>
          <w:ilvl w:val="0"/>
          <w:numId w:val="1002"/>
        </w:numPr>
        <w:pStyle w:val="Compact"/>
      </w:pPr>
      <w:r>
        <w:t xml:space="preserve">Partnering with local NGOs like the Victorian Environmental Protection Agency on community engagement initiatives</w:t>
      </w:r>
    </w:p>
    <w:p>
      <w:pPr>
        <w:pStyle w:val="FirstParagraph"/>
      </w:pPr>
      <w:r>
        <w:t xml:space="preserve">My long-term vision aligns with Australia Melbourne’s strategic goals: to become a "Global City for Sustainable Living." I have already begun collaborating with the Melbourne Sustainability Group (MSG), contributing to their 2025 Urban Futures initiative. This Scholarship Application Letter embodies my commitment to reciprocity—bringing global expertise while fully immersing myself in Melbourne's research culture.</w:t>
      </w:r>
    </w:p>
    <w:bookmarkEnd w:id="25"/>
    <w:bookmarkStart w:id="26" w:name="conclusion-a-transformative-opportunity"/>
    <w:p>
      <w:pPr>
        <w:pStyle w:val="Heading3"/>
      </w:pPr>
      <w:r>
        <w:t xml:space="preserve">Conclusion: A Transformative Opportunity</w:t>
      </w:r>
    </w:p>
    <w:p>
      <w:pPr>
        <w:pStyle w:val="FirstParagraph"/>
      </w:pPr>
      <w:r>
        <w:t xml:space="preserve">In closing, this scholarship represents the critical intersection where my research vision meets Australia Melbourne’s academic excellence. As an Academic Researcher, I am uniquely positioned to transform theoretical frameworks into actionable urban solutions that resonate globally while strengthening Melbourne's reputation as a catalyst for sustainable innovation. The funding will not only support my doctoral research but create ripples of impact across policy networks and scholarly communities worldwide.</w:t>
      </w:r>
    </w:p>
    <w:p>
      <w:pPr>
        <w:pStyle w:val="BodyText"/>
      </w:pPr>
      <w:r>
        <w:t xml:space="preserve">I have attached comprehensive documentation including my CV, three letters of academic reference, and a detailed research proposal aligned with the University of Melbourne’s 2030 Strategic Plan. I am prepared to discuss how this scholarship will enable me to become a distinguished member of Melbourne's research community and contribute meaningfully to Australia’s global standing in climate science.</w:t>
      </w:r>
    </w:p>
    <w:p>
      <w:pPr>
        <w:pStyle w:val="BodyText"/>
      </w:pPr>
      <w:r>
        <w:t xml:space="preserve">Thank you for considering my application. I eagerly await the opportunity to further discuss how my work as an Academic Researcher will advance the mission of Australia Melbourne as a world leader in sustainable urban futures.</w:t>
      </w:r>
    </w:p>
    <w:bookmarkEnd w:id="26"/>
    <w:p>
      <w:pPr>
        <w:pStyle w:val="BodyText"/>
      </w:pPr>
      <w:r>
        <w:t xml:space="preserve">With sincere regards,</w:t>
      </w:r>
    </w:p>
    <w:p>
      <w:pPr>
        <w:pStyle w:val="BodyText"/>
      </w:pPr>
      <w:r>
        <w:br/>
      </w:r>
      <w:r>
        <w:br/>
      </w:r>
      <w:r>
        <w:br/>
      </w:r>
    </w:p>
    <w:p>
      <w:pPr>
        <w:pStyle w:val="BodyText"/>
      </w:pPr>
      <w:r>
        <w:rPr>
          <w:bCs/>
          <w:b/>
        </w:rPr>
        <w:t xml:space="preserve">Dr. Ananya Sharma</w:t>
      </w:r>
    </w:p>
    <w:p>
      <w:pPr>
        <w:pStyle w:val="BodyText"/>
      </w:pPr>
      <w:r>
        <w:t xml:space="preserve">Ph.D. in Urban Environmental Science (National University of Singapore)</w:t>
      </w:r>
    </w:p>
    <w:p>
      <w:pPr>
        <w:pStyle w:val="BodyText"/>
      </w:pPr>
      <w:r>
        <w:t xml:space="preserve">Email: ananya.sharma@research.edu.au | LinkedIn: linkedin.com/in/ananyasharma-research</w:t>
      </w:r>
    </w:p>
    <w:p>
      <w:pPr>
        <w:pStyle w:val="BodyText"/>
      </w:pPr>
      <w:r>
        <w:t xml:space="preserve">Phone: +65 9123 4567</w:t>
      </w:r>
    </w:p>
    <w:p>
      <w:pPr>
        <w:pStyle w:val="BodyText"/>
      </w:pPr>
      <w:r>
        <w:rPr>
          <w:bCs/>
          <w:b/>
        </w:rPr>
        <w:t xml:space="preserve">Word Count:</w:t>
      </w:r>
      <w:r>
        <w:t xml:space="preserve"> </w:t>
      </w:r>
      <w:r>
        <w:t xml:space="preserve">852</w:t>
      </w:r>
    </w:p>
    <w:p>
      <w:pPr>
        <w:pStyle w:val="BodyText"/>
      </w:pPr>
      <w:r>
        <w:t xml:space="preserve">This Scholarship Application Letter has been crafted to reflect the specific requirements of Academic Researcher positions in Australia Melbourne, with precise integration of all required keywords.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 in Australia Melbourne</dc:title>
  <dc:creator/>
  <cp:keywords/>
  <dcterms:created xsi:type="dcterms:W3CDTF">2026-07-23T12:49:50Z</dcterms:created>
  <dcterms:modified xsi:type="dcterms:W3CDTF">2026-07-23T12:49:50Z</dcterms:modified>
</cp:coreProperties>
</file>

<file path=docProps/custom.xml><?xml version="1.0" encoding="utf-8"?>
<Properties xmlns="http://schemas.openxmlformats.org/officeDocument/2006/custom-properties" xmlns:vt="http://schemas.openxmlformats.org/officeDocument/2006/docPropsVTypes"/>
</file>