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Academic Researcher Position at Guangzhou-Based Institution</w:t>
      </w:r>
    </w:p>
    <w:bookmarkEnd w:id="20"/>
    <w:p>
      <w:pPr>
        <w:pStyle w:val="BodyText"/>
      </w:pPr>
      <w:r>
        <w:t xml:space="preserve">Dr. Evelyn Chen</w:t>
      </w:r>
      <w:r>
        <w:br/>
      </w:r>
      <w:r>
        <w:t xml:space="preserve">Department of Environmental Science</w:t>
      </w:r>
      <w:r>
        <w:br/>
      </w:r>
      <w:r>
        <w:t xml:space="preserve">University of Toronto, Canada</w:t>
      </w:r>
      <w:r>
        <w:br/>
      </w:r>
      <w:r>
        <w:t xml:space="preserve">echen@utoronto.ca | +1 (416) 555-7890</w:t>
      </w:r>
    </w:p>
    <w:p>
      <w:pPr>
        <w:pStyle w:val="BodyText"/>
      </w:pPr>
      <w:r>
        <w:t xml:space="preserve">October 26, 2023</w:t>
      </w:r>
    </w:p>
    <w:p>
      <w:pPr>
        <w:pStyle w:val="BodyText"/>
      </w:pPr>
      <w:r>
        <w:t xml:space="preserve">Scholarship Committee</w:t>
      </w:r>
      <w:r>
        <w:br/>
      </w:r>
      <w:r>
        <w:t xml:space="preserve">Guangzhou International Research Institute (GIRI)</w:t>
      </w:r>
      <w:r>
        <w:br/>
      </w:r>
      <w:r>
        <w:t xml:space="preserve">No. 150 Tangxian Road, Tianhe District</w:t>
      </w:r>
      <w:r>
        <w:br/>
      </w:r>
      <w:r>
        <w:t xml:space="preserve">Guangzhou, Guangdong Province 510640</w:t>
      </w:r>
      <w:r>
        <w:br/>
      </w:r>
      <w:r>
        <w:t xml:space="preserve">People's Republic of China</w:t>
      </w:r>
    </w:p>
    <w:p>
      <w:pPr>
        <w:pStyle w:val="BodyText"/>
      </w:pPr>
      <w:r>
        <w:t xml:space="preserve">Subject: Application for the International Academic Researcher Scholarship Program</w:t>
      </w:r>
    </w:p>
    <w:p>
      <w:pPr>
        <w:pStyle w:val="BodyText"/>
      </w:pPr>
      <w:r>
        <w:t xml:space="preserve">Dear Esteemed Scholarship Committee,</w:t>
      </w:r>
    </w:p>
    <w:p>
      <w:pPr>
        <w:pStyle w:val="BodyText"/>
      </w:pPr>
      <w:r>
        <w:t xml:space="preserve">I am writing to express my profound enthusiasm for the International Academic Researcher Scholarship Program at the Guangzhou International Research Institute (GIRI), with the specific intent of contributing to China's scientific advancement while deepening my research in sustainable urban development. As a dedicated Academic Researcher with eight years of interdisciplinary experience spanning climate resilience modeling and smart city infrastructure, I have meticulously designed this Scholarship Application Letter to articulate how my expertise aligns with GIRI's strategic vision for Guangzhou as a global innovation hub. This application represents not merely an academic pursuit but a commitment to fostering Sino-Canadian scientific collaboration within the dynamic context of China Guangzhou.</w:t>
      </w:r>
    </w:p>
    <w:p>
      <w:pPr>
        <w:pStyle w:val="BodyText"/>
      </w:pPr>
      <w:r>
        <w:t xml:space="preserve">My doctoral research at the University of British Columbia focused on "Urban Heat Island Mitigation Strategies in Megacities," which earned me the prestigious Global Environmental Innovation Award in 2020. Subsequently, as a postdoctoral fellow at MIT's Urban Science Initiative, I developed a predictive AI framework for resource allocation during extreme weather events—a methodology now deployed across 14 cities globally. What distinguishes my approach is the integration of traditional Chinese ecological wisdom with contemporary data science; for instance, my recent publication in</w:t>
      </w:r>
      <w:r>
        <w:t xml:space="preserve"> </w:t>
      </w:r>
      <w:r>
        <w:rPr>
          <w:iCs/>
          <w:i/>
        </w:rPr>
        <w:t xml:space="preserve">Nature Sustainability</w:t>
      </w:r>
      <w:r>
        <w:t xml:space="preserve"> </w:t>
      </w:r>
      <w:r>
        <w:t xml:space="preserve">(2023) demonstrated how ancient "water garden" principles from Guangdong's Lingnan culture could optimize modern stormwater management systems. This work directly resonates with GIRI's mission to anchor cutting-edge research within China's cultural and environmental context—a synergy that makes China Guangzhou the indispensable locus for my next research phase.</w:t>
      </w:r>
    </w:p>
    <w:p>
      <w:pPr>
        <w:pStyle w:val="BodyText"/>
      </w:pPr>
      <w:r>
        <w:t xml:space="preserve">The choice of Guangzhou as my scholarly destination is both strategic and deeply personal. As one of Asia's most rapidly evolving metropolises—ranked 10th globally in urban innovation by the World Economic Forum (2023)—Guangzhou offers an unparalleled living laboratory for studying sustainable urbanization at scale. The city's ongoing transformation under the "Pearl River Delta Smart City Initiative" provides an ideal ecosystem where my research on AI-driven green infrastructure can directly inform policy. What particularly excites me is GIRI's unique position as a bridge between China's National Strategic Emerging Industries Plan and international academia, especially through its Guangdong-Hong Kong-Macao Greater Bay Area partnerships. Unlike theoretical research environments, China Guangzhou's real-time urban challenges—such as managing 15 million residents in a tropical monsoon climate while advancing carbon neutrality by 2030—demand precisely the applied research I propose.</w:t>
      </w:r>
    </w:p>
    <w:p>
      <w:pPr>
        <w:pStyle w:val="BodyText"/>
      </w:pPr>
      <w:r>
        <w:t xml:space="preserve">My proposed three-year project, "Intelligent Urban Ecosystems for Climate-Resilient Guangzhou," will address critical gaps identified in my preliminary fieldwork across Guangdong. This scholarship would fund: (1) Establishment of a multi-sensor network across five districts to monitor microclimate variables; (2) Development of a co-design platform with local communities using participatory GIS; and (3) Policy briefings for the Guangzhou Municipal Bureau of Urban Management. Crucially, I have secured preliminary agreements with three municipal departments and the South China University of Technology's Institute of Environmental Engineering, ensuring immediate translational impact. The Scholarship Application Letter must emphasize that this is not an isolated academic endeavor but a partnership where my role as Academic Researcher would be mutually beneficial—I bring proven methodology to solve Guangzhou's urban challenges, while GIRI provides access to data infrastructure and policy channels unavailable elsewhere.</w:t>
      </w:r>
    </w:p>
    <w:p>
      <w:pPr>
        <w:pStyle w:val="BodyText"/>
      </w:pPr>
      <w:r>
        <w:t xml:space="preserve">The significance of this scholarship extends beyond personal advancement. As an immigrant scientist who has navigated cross-cultural academic environments since my studies in Singapore, I understand the transformative potential of such programs. In China Guangzhou specifically, I aim to model inclusive research practices that empower local students—my team would include 3 PhD candidates from Southern University of Science and Technology (SUSTech), with at least one gender-diverse member. My mentorship philosophy centers on "learning through application," which aligns perfectly with GIRI's emphasis on community-engaged scholarship. Furthermore, the Guangzhou context offers unique advantages: its status as a UNESCO Creative City of Media Arts facilitates creative knowledge dissemination, while the city's historic tolerance for foreign researchers creates an ideal environment for international collaboration.</w:t>
      </w:r>
    </w:p>
    <w:p>
      <w:pPr>
        <w:pStyle w:val="BodyText"/>
      </w:pPr>
      <w:r>
        <w:t xml:space="preserve">I recognize that this Scholarship Application Letter must demonstrate tangible alignment with China's 14th Five-Year Plan priorities, particularly in ecological civilization and digital economy. My research directly supports these goals: the AI framework will reduce urban carbon emissions by 12% in pilot zones (per preliminary simulations), while the community co-design model advances the plan's "people-centered development" principle. I have attached a detailed budget that demonstrates efficient use of funds, with 85% allocated to on-ground implementation in China Guangzhou rather than academic overhead—a commitment reflecting my respect for resource stewardship.</w:t>
      </w:r>
    </w:p>
    <w:p>
      <w:pPr>
        <w:pStyle w:val="BodyText"/>
      </w:pPr>
      <w:r>
        <w:t xml:space="preserve">The opportunity to contribute as an Academic Researcher within China Guangzhou's vibrant scientific ecosystem represents the culmination of a professional journey dedicated to making research meaningful. I have long admired how Guangzhou—through initiatives like the Nansha Science and Technology Innovation Zone—has positioned itself at the forefront of Asia's sustainable urban revolution. My proposed work would not only advance academic knowledge but directly serve Guangzhou's ambition to become a "Global City of Sustainable Development" by 2035. I am prepared to relocate immediately upon scholarship approval, bringing all necessary equipment and pre-vetted fieldwork protocols developed through my partnership with the Guangdong Provincial Environmental Monitoring Centre.</w:t>
      </w:r>
    </w:p>
    <w:p>
      <w:pPr>
        <w:pStyle w:val="BodyText"/>
      </w:pPr>
      <w:r>
        <w:t xml:space="preserve">Thank you for considering this Scholarship Application Letter from a researcher who views China Guangzhou not merely as a research site, but as a collaborative partner in building future urban resilience. I welcome the opportunity to discuss how my vision for intelligent urban ecosystems aligns with GIRI's strategic priorities during an interview at your convenience. I have attached supporting documents including publication samples, letters of support from Guangdong officials, and detailed project timelines.</w:t>
      </w:r>
    </w:p>
    <w:p>
      <w:pPr>
        <w:pStyle w:val="BodyText"/>
      </w:pPr>
      <w:r>
        <w:t xml:space="preserve">Sincerely,</w:t>
      </w:r>
      <w:r>
        <w:br/>
      </w:r>
      <w:r>
        <w:br/>
      </w:r>
      <w:r>
        <w:t xml:space="preserve">Dr. Evelyn Chen</w:t>
      </w:r>
      <w:r>
        <w:br/>
      </w:r>
      <w:r>
        <w:t xml:space="preserve">Academic Researcher | Urban Systems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Position</dc:title>
  <dc:creator/>
  <dc:language>en</dc:language>
  <cp:keywords/>
  <dcterms:created xsi:type="dcterms:W3CDTF">2026-07-24T16:26:39Z</dcterms:created>
  <dcterms:modified xsi:type="dcterms:W3CDTF">2026-07-24T16:26:39Z</dcterms:modified>
</cp:coreProperties>
</file>

<file path=docProps/custom.xml><?xml version="1.0" encoding="utf-8"?>
<Properties xmlns="http://schemas.openxmlformats.org/officeDocument/2006/custom-properties" xmlns:vt="http://schemas.openxmlformats.org/officeDocument/2006/docPropsVTypes"/>
</file>