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Egypt</w:t>
      </w:r>
      <w:r>
        <w:t xml:space="preserve"> </w:t>
      </w:r>
      <w:r>
        <w:t xml:space="preserve">Cairo</w:t>
      </w:r>
    </w:p>
    <w:bookmarkStart w:id="21" w:name="X527d422ba80dc04eb89430fe73a47980d2fe3b2"/>
    <w:p>
      <w:pPr>
        <w:pStyle w:val="Heading1"/>
      </w:pPr>
      <w:r>
        <w:t xml:space="preserve">SCHOLARSHIP APPLICATION LETTER FOR ACADEMIC RESEARCHER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Cairo International Research Foundation (CIRF)</w:t>
      </w:r>
      <w:r>
        <w:br/>
      </w:r>
      <w:r>
        <w:t xml:space="preserve">Al-Azhar University Campus, Cairo</w:t>
      </w:r>
      <w:r>
        <w:br/>
      </w:r>
      <w:r>
        <w:t xml:space="preserve">Egypt</w:t>
      </w:r>
    </w:p>
    <w:bookmarkStart w:id="20" w:name="Xae0e2e379613eb63435f3f0c415d86694505a5a"/>
    <w:p>
      <w:pPr>
        <w:pStyle w:val="Heading2"/>
      </w:pPr>
      <w:r>
        <w:t xml:space="preserve">Subject: Application for Full Scholarship to Pursue Advanced Research as an Academic Researcher at CIRF, Cairo</w:t>
      </w:r>
    </w:p>
    <w:p>
      <w:pPr>
        <w:pStyle w:val="FirstParagraph"/>
      </w:pPr>
      <w:r>
        <w:t xml:space="preserve">To the Esteemed Members of the Scholarship Committee,</w:t>
      </w:r>
    </w:p>
    <w:p>
      <w:pPr>
        <w:pStyle w:val="BodyText"/>
      </w:pPr>
      <w:r>
        <w:t xml:space="preserve">It is with profound enthusiasm and academic conviction that I submit my application for the prestigious Full Scholarship Program at the Cairo International Research Foundation (CIRF), Egypt. As an aspiring Academic Researcher deeply committed to advancing scientific knowledge within the African context, I have meticulously designed a research trajectory that directly aligns with CIRF's mission and Egypt's strategic vision for academic excellence. This</w:t>
      </w:r>
      <w:r>
        <w:t xml:space="preserve"> </w:t>
      </w:r>
      <w:r>
        <w:rPr>
          <w:bCs/>
          <w:b/>
        </w:rPr>
        <w:t xml:space="preserve">Scholarship Application Letter</w:t>
      </w:r>
      <w:r>
        <w:t xml:space="preserve"> </w:t>
      </w:r>
      <w:r>
        <w:t xml:space="preserve">outlines my qualifications, proposed research on sustainable water management in the Nile Basin—critical to</w:t>
      </w:r>
      <w:r>
        <w:t xml:space="preserve"> </w:t>
      </w:r>
      <w:r>
        <w:rPr>
          <w:iCs/>
          <w:i/>
        </w:rPr>
        <w:t xml:space="preserve">Egypt Cairo</w:t>
      </w:r>
      <w:r>
        <w:t xml:space="preserve">'s future—and why this opportunity represents the pivotal step in my journey as an Academic Researcher dedicated to serving Egypt and the broader region.</w:t>
      </w:r>
    </w:p>
    <w:p>
      <w:pPr>
        <w:pStyle w:val="BodyText"/>
      </w:pPr>
      <w:r>
        <w:t xml:space="preserve">Having completed my Master’s degree in Environmental Engineering at Ain Shams University, Cairo, I have developed a specialized expertise in hydrological modeling and climate-resilient infrastructure. My thesis, "Optimizing Water Distribution Networks for Arid Urban Centers Using AI-Driven Predictive Analytics," was recognized with the Best Thesis Award by the Egyptian Ministry of Higher Education in 2023. This work directly addressed Cairo's escalating water scarcity challenges—a pressing concern given that over 95% of Egypt’s population resides within a mere 5% of its landmass along the Nile River. My research demonstrated a 18% reduction in water loss for simulated Nile Delta communities, an outcome with immediate applicability to</w:t>
      </w:r>
      <w:r>
        <w:t xml:space="preserve"> </w:t>
      </w:r>
      <w:r>
        <w:rPr>
          <w:iCs/>
          <w:i/>
        </w:rPr>
        <w:t xml:space="preserve">Egypt Cairo</w:t>
      </w:r>
      <w:r>
        <w:t xml:space="preserve">’s urban planning priorities.</w:t>
      </w:r>
    </w:p>
    <w:p>
      <w:pPr>
        <w:pStyle w:val="BodyText"/>
      </w:pPr>
      <w:r>
        <w:t xml:space="preserve">What distinguishes my approach as an Academic Researcher is my unwavering commitment to context-specific solutions. While pursuing my Master’s, I collaborated with the Egyptian Environmental Affairs Agency (EEAA) on a field project in Giza Governorate, where I implemented low-cost sensor networks to monitor groundwater quality near informal settlements. This experience revealed that academic research must transcend theoretical frameworks to address real-world inequities—a principle deeply embedded in Cairo’s national strategy for inclusive development. My proposed doctoral research at CIRF will build upon this foundation with a focus on "Decentralized Water Recycling Systems for Climate-Adaptive Housing in Greater Cairo," directly contributing to Egypt's Vision 2030 goals of sustainable resource management and urban resilience.</w:t>
      </w:r>
    </w:p>
    <w:p>
      <w:pPr>
        <w:pStyle w:val="BodyText"/>
      </w:pPr>
      <w:r>
        <w:t xml:space="preserve">The necessity for this scholarship cannot be overstated. As an Egyptian citizen from a modest background in Minya Province, I have navigated significant financial barriers to higher education. While my academic achievements earned me admission to CIRF’s doctoral program, the costs of advanced equipment (including isotopic analysis tools for water quality testing), fieldwork logistics across Cairo's diverse urban landscapes, and participation in international research networks remain prohibitive without full funding. This scholarship is not merely an investment in my personal development—it is an investment in Egypt’s intellectual capital. By supporting my work, CIRF will empower an Academic Researcher who has already demonstrated commitment to Egypt’s scientific ecosystem through publications in the</w:t>
      </w:r>
      <w:r>
        <w:t xml:space="preserve"> </w:t>
      </w:r>
      <w:r>
        <w:rPr>
          <w:iCs/>
          <w:i/>
        </w:rPr>
        <w:t xml:space="preserve">Journal of Water Resources Management (Egypt)</w:t>
      </w:r>
      <w:r>
        <w:t xml:space="preserve"> </w:t>
      </w:r>
      <w:r>
        <w:t xml:space="preserve">and presentations at the Arab Water Forum Cairo 2023.</w:t>
      </w:r>
    </w:p>
    <w:p>
      <w:pPr>
        <w:pStyle w:val="BodyText"/>
      </w:pPr>
      <w:r>
        <w:t xml:space="preserve">Cairo stands as a unique crucible for research innovation, where ancient heritage intersects with modern technological demands. My research leverages this context: I propose utilizing historical water management techniques documented in Cairo’s Islamic-era engineering (e.g., qanats and abuq) to inform contemporary decentralized systems. This approach bridges Egypt’s rich scientific legacy with future-oriented solutions—a philosophy that resonates deeply with CIRF’s interdisciplinary ethos. Furthermore, I am eager to collaborate with the National Research Centre (NRC) in Cairo on groundwater recharge projects, ensuring my work integrates seamlessly into Egypt's national research infrastructure.</w:t>
      </w:r>
    </w:p>
    <w:p>
      <w:pPr>
        <w:pStyle w:val="BodyText"/>
      </w:pPr>
      <w:r>
        <w:t xml:space="preserve">As an Academic Researcher, I recognize that excellence is measured not only by publications but by impact. My fieldwork in Cairo’s informal settlements has shown me how academic output directly influences community resilience. In 2024, my team and I trained 50 local technicians from the Maadi municipality on low-tech water monitoring methods—a pilot that reduced household contamination incidents by 31% within six months. This model of "research for impact" aligns with CIRF’s community-engaged scholarship mandate. With your support, I will scale this approach across Cairo’s peri-urban zones, ensuring that my doctoral research becomes a catalyst for tangible change in</w:t>
      </w:r>
      <w:r>
        <w:t xml:space="preserve"> </w:t>
      </w:r>
      <w:r>
        <w:rPr>
          <w:iCs/>
          <w:i/>
        </w:rPr>
        <w:t xml:space="preserve">Egypt Cairo</w:t>
      </w:r>
      <w:r>
        <w:t xml:space="preserve">’s most vulnerable communities.</w:t>
      </w:r>
    </w:p>
    <w:p>
      <w:pPr>
        <w:pStyle w:val="BodyText"/>
      </w:pPr>
      <w:r>
        <w:t xml:space="preserve">I am particularly drawn to CIRF’s partnership with the Nile Basin Initiative and its focus on transboundary water security—a theme I will explore through comparative case studies of Cairo, Khartoum, and Aswan. This regional perspective positions my work as a vital contribution to Egypt’s leadership in African scientific diplomacy. My fluency in Arabic (native), English (IELTS 8.0), and basic French enables seamless collaboration with CIRF’s international partners while maintaining cultural sensitivity—a critical asset for conducting ethical research in</w:t>
      </w:r>
      <w:r>
        <w:t xml:space="preserve"> </w:t>
      </w:r>
      <w:r>
        <w:rPr>
          <w:iCs/>
          <w:i/>
        </w:rPr>
        <w:t xml:space="preserve">Egypt Cairo</w:t>
      </w:r>
      <w:r>
        <w:t xml:space="preserve">’s diverse social fabric.</w:t>
      </w:r>
    </w:p>
    <w:p>
      <w:pPr>
        <w:pStyle w:val="BodyText"/>
      </w:pPr>
      <w:r>
        <w:t xml:space="preserve">In closing, my academic record, field-tested methodology, and unwavering dedication to Egypt’s sustainable development make me an ideal candidate for this scholarship. I have attached my CV, research proposal summary (30 pages), letters of recommendation from Prof. Ahmed El-Sayed (Dean of Engineering at Ain Shams University) and Dr. Nabil Hassan (EEAA Director), and a letter of intent from CIRF’s proposed supervisor, Dr. Layla Fawzy. I respectfully request the opportunity to discuss how my work as an Academic Researcher can advance CIRF’s mission while addressing Cairo’s most urgent scientific challenges.</w:t>
      </w:r>
    </w:p>
    <w:p>
      <w:pPr>
        <w:pStyle w:val="BodyText"/>
      </w:pPr>
      <w:r>
        <w:t xml:space="preserve">Thank you for considering this</w:t>
      </w:r>
      <w:r>
        <w:t xml:space="preserve"> </w:t>
      </w:r>
      <w:r>
        <w:rPr>
          <w:bCs/>
          <w:b/>
        </w:rPr>
        <w:t xml:space="preserve">Scholarship Application Letter</w:t>
      </w:r>
      <w:r>
        <w:t xml:space="preserve">. I eagerly anticipate the possibility of contributing to Egypt’s research landscape as a dedicated Academic Researcher based in the heart of Cairo. My commitment to excellence, rooted in Egyptian context and global academic standards, ensures that this scholarship will yield transformative outcomes for CIRF, Cairo University partnerships, and ultimately, millions of Egyptians.</w:t>
      </w:r>
    </w:p>
    <w:p>
      <w:pPr>
        <w:pStyle w:val="BodyText"/>
      </w:pPr>
      <w:r>
        <w:t xml:space="preserve">Sincerely,</w:t>
      </w:r>
    </w:p>
    <w:p>
      <w:pPr>
        <w:pStyle w:val="BodyText"/>
      </w:pPr>
      <w:r>
        <w:rPr>
          <w:bCs/>
          <w:b/>
        </w:rPr>
        <w:t xml:space="preserve">[Your Full Name]</w:t>
      </w:r>
      <w:r>
        <w:br/>
      </w:r>
      <w:r>
        <w:t xml:space="preserve">Doctoral Candidate (Expected Completion: 2027)</w:t>
      </w:r>
      <w:r>
        <w:br/>
      </w:r>
      <w:r>
        <w:t xml:space="preserve">Cairo International Research Foundation (CIRF) Scholarship Program</w:t>
      </w:r>
      <w:r>
        <w:br/>
      </w:r>
      <w:r>
        <w:t xml:space="preserve">[Optional: Your University Affiliation]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Egypt Cairo</dc:title>
  <dc:creator/>
  <dc:language>en</dc:language>
  <cp:keywords/>
  <dcterms:created xsi:type="dcterms:W3CDTF">2026-09-27T22:32:37Z</dcterms:created>
  <dcterms:modified xsi:type="dcterms:W3CDTF">2026-09-27T22:32:37Z</dcterms:modified>
</cp:coreProperties>
</file>

<file path=docProps/custom.xml><?xml version="1.0" encoding="utf-8"?>
<Properties xmlns="http://schemas.openxmlformats.org/officeDocument/2006/custom-properties" xmlns:vt="http://schemas.openxmlformats.org/officeDocument/2006/docPropsVTypes"/>
</file>