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Academic Researcher Position at University of Ghana, Accra</w:t>
      </w:r>
    </w:p>
    <w:bookmarkEnd w:id="20"/>
    <w:p>
      <w:pPr>
        <w:pStyle w:val="BodyText"/>
      </w:pPr>
      <w:r>
        <w:t xml:space="preserve">Dr. Amina Mensah</w:t>
      </w:r>
    </w:p>
    <w:p>
      <w:pPr>
        <w:pStyle w:val="BodyText"/>
      </w:pPr>
      <w:r>
        <w:t xml:space="preserve">Director of Research Funding</w:t>
      </w:r>
    </w:p>
    <w:p>
      <w:pPr>
        <w:pStyle w:val="BodyText"/>
      </w:pPr>
      <w:r>
        <w:t xml:space="preserve">Ghana Research Council (GRC)</w:t>
      </w:r>
    </w:p>
    <w:p>
      <w:pPr>
        <w:pStyle w:val="BodyText"/>
      </w:pPr>
      <w:r>
        <w:t xml:space="preserve">P. O. Box LG 27</w:t>
      </w:r>
    </w:p>
    <w:p>
      <w:pPr>
        <w:pStyle w:val="BodyText"/>
      </w:pPr>
      <w:r>
        <w:t xml:space="preserve">Accra, Ghana</w:t>
      </w:r>
    </w:p>
    <w:bookmarkStart w:id="21" w:name="date-october-26-2023"/>
    <w:p>
      <w:pPr>
        <w:pStyle w:val="Heading2"/>
      </w:pPr>
      <w:r>
        <w:t xml:space="preserve">Date: October 26, 2023</w:t>
      </w:r>
    </w:p>
    <w:bookmarkEnd w:id="21"/>
    <w:p>
      <w:pPr>
        <w:pStyle w:val="FirstParagraph"/>
      </w:pPr>
      <w:r>
        <w:t xml:space="preserve">Dear Dr. Mensah and Scholarship Committee,</w:t>
      </w:r>
    </w:p>
    <w:p>
      <w:pPr>
        <w:pStyle w:val="BodyText"/>
      </w:pPr>
      <w:r>
        <w:t xml:space="preserve">I am writing with profound enthusiasm to submit my application for the prestigious International Research Scholarships Program, specifically designed to support innovative Academic Researcher initiatives in Ghana Accra. As a dedicated scholar with eight years of research experience in sustainable agricultural systems, I have long admired Ghana's pivotal role as an African hub for academic excellence and community-centered research. This Scholarship Application Letter represents not merely an opportunity for personal advancement but a strategic alignment between my scholarly mission and Ghana's national development agenda—particularly within the dynamic academic ecosystem of Accra.</w:t>
      </w:r>
    </w:p>
    <w:p>
      <w:pPr>
        <w:pStyle w:val="BodyText"/>
      </w:pPr>
      <w:r>
        <w:t xml:space="preserve">My doctoral research at the University of Reading (UK) focused on climate-resilient cassava cultivation in West Africa, where I developed partnerships with smallholder farming communities across Ghana. This work culminated in five peer-reviewed publications and a collaborative framework adopted by the Ghana Ministry of Food and Agriculture. However, my most transformative insight emerged during fieldwork in Accra: the critical need for localized research on urban-agricultural integration—a gap I am now poised to address through this scholarship opportunity. The unique academic infrastructure of Accra, with institutions like the University of Ghana Legon and Kwame Nkrumah University of Science and Technology, provides an unparalleled environment for interdisciplinary research that bridges policy, community practice, and scientific innovation.</w:t>
      </w:r>
    </w:p>
    <w:p>
      <w:pPr>
        <w:pStyle w:val="BodyText"/>
      </w:pPr>
      <w:r>
        <w:t xml:space="preserve">As an Academic Researcher committed to decolonizing knowledge production, I propose a two-year project titled "Urban Food Resilience Systems in Accra: Integrating Indigenous Knowledge with Climate-Smart Technology." This research directly responds to Accra's pressing challenges—rapid urbanization, food insecurity affecting 23% of residents (Ghana Statistical Service, 2022), and climate vulnerabilities along the Atlantic coast. My methodology combines participatory action research with GIS mapping to document traditional farming techniques in communities like Nima and Ashaiman while testing affordable vertical farming solutions. Crucially, this project will establish a community-led research hub at the University of Ghana's Department of Geography, ensuring Ghanaian scholars lead all data collection and analysis—a model embodying true academic partnership.</w:t>
      </w:r>
    </w:p>
    <w:p>
      <w:pPr>
        <w:pStyle w:val="BodyText"/>
      </w:pPr>
      <w:r>
        <w:t xml:space="preserve">The significance of conducting this work in Ghana Accra cannot be overstated. Unlike generic international research frameworks, my approach intentionally centers Accra's lived realities. The city's status as Ghana's political and intellectual capital offers immediate access to policymakers at the Ministry of Environment, Science &amp; Technology, and critical institutions like the Council for Scientific and Industrial Research (CSIR). Moreover, Accra’s vibrant academic community—evident in initiatives such as the African Centre for Technology Studies’ urban sustainability workshops—provides a fertile ground for knowledge exchange. I have already secured preliminary commitments from Dr. Kwame Osei, Head of Urban Studies at Legon University, to host my research and mentor Ghanaian graduate students in this project.</w:t>
      </w:r>
    </w:p>
    <w:p>
      <w:pPr>
        <w:pStyle w:val="BodyText"/>
      </w:pPr>
      <w:r>
        <w:t xml:space="preserve">This scholarship represents the essential catalyst I require to implement this vision. My detailed budget demonstrates how these funds will directly serve Ghanaian communities: 40% for community-based fieldwork across Accra’s peri-urban zones, 30% for training local research assistants (prioritizing women and youth), and 20% for establishing a digital open-access repository of community-generated data—ensuring all research outputs remain in Ghana. Notably, the scholarship will cover costs that are otherwise prohibitive: transportation to remote Accra communities ($1,800), specialized soil testing equipment ($2,500), and a $3,200 stipend for 12 community researchers who will co-design our methodology. This investment directly supports Ghana’s 2063 Agenda by building local research capacity rather than extracting data.</w:t>
      </w:r>
    </w:p>
    <w:p>
      <w:pPr>
        <w:pStyle w:val="BodyText"/>
      </w:pPr>
      <w:r>
        <w:t xml:space="preserve">What distinguishes this Scholarship Application Letter from conventional proposals is its embedded commitment to sustainability beyond the project timeline. I have partnered with Accra-based NGOs like Agri-Link Ghana and the Food for All Foundation to ensure our findings are immediately actionable through policy briefings at the Accra Metropolitan Assembly. Additionally, I will train 15 Ghanaian researchers in climate-resilient methodologies—creating a legacy of homegrown expertise that outlasts this scholarship period. My previous work with urban farmers in Adenta demonstrates tangible results: a 30% increase in household food security within six months through community-led irrigation systems we co-developed.</w:t>
      </w:r>
    </w:p>
    <w:p>
      <w:pPr>
        <w:pStyle w:val="BodyText"/>
      </w:pPr>
      <w:r>
        <w:t xml:space="preserve">Ghana Accra’s unique position as both a city grappling with complex urban challenges and Africa’s leading research destination makes it the ideal laboratory for this work. The University of Ghana’s newly launched Center for Urban Futures—located just minutes from my proposed research hub in Legon—provides unparalleled resources including advanced environmental labs and a network of 200+ collaborating researchers. This scholarship would position me not as an external researcher but as an integrated member of Accra’s academic ecosystem, contributing to the university’s strategic goal of becoming a top 50 African institution by 2030.</w:t>
      </w:r>
    </w:p>
    <w:p>
      <w:pPr>
        <w:pStyle w:val="BodyText"/>
      </w:pPr>
      <w:r>
        <w:t xml:space="preserve">My vision extends beyond publishing papers. I aim to create an Accra-based research network that becomes a model for urban sustainability across Africa—a legacy rooted in the collaborative spirit of Ghanaian academia. This project has received preliminary endorsement from Prof. Adwoa Agyeiwaa, Chair of the Environmental Science Department at Legon University, who has committed her department’s facilities and logistical support.</w:t>
      </w:r>
    </w:p>
    <w:p>
      <w:pPr>
        <w:pStyle w:val="BodyText"/>
      </w:pPr>
      <w:r>
        <w:t xml:space="preserve">I respectfully request the opportunity to discuss how my research as an Academic Researcher can meaningfully advance Ghana’s development priorities through this scholarship. My attached CV, letters of support from Ghanaian academic partners, and detailed research proposal provide further evidence of my readiness to contribute immediately upon arrival in Accra. The transformative potential of this work—particularly its focus on community ownership rather than external intervention—aligns perfectly with the Ghana Research Council’s mission to foster locally relevant knowledge.</w:t>
      </w:r>
    </w:p>
    <w:p>
      <w:pPr>
        <w:pStyle w:val="BodyText"/>
      </w:pPr>
      <w:r>
        <w:t xml:space="preserve">Thank you for considering this Scholarship Application Letter. I am available at your convenience for an interview and remain deeply committed to serving as a bridge between global research excellence and Ghana Accra’s urgent developmental needs. My contact details are provided below should you require additional information.</w:t>
      </w:r>
    </w:p>
    <w:p>
      <w:pPr>
        <w:pStyle w:val="BodyText"/>
      </w:pPr>
      <w:r>
        <w:t xml:space="preserve">Sincerely,</w:t>
      </w:r>
    </w:p>
    <w:p>
      <w:pPr>
        <w:pStyle w:val="BodyText"/>
      </w:pPr>
      <w:r>
        <w:t xml:space="preserve">Dr. Kwame Asante</w:t>
      </w:r>
    </w:p>
    <w:p>
      <w:pPr>
        <w:pStyle w:val="BodyText"/>
      </w:pPr>
      <w:r>
        <w:t xml:space="preserve">Ph.D., Environmental Science &amp; Policy</w:t>
      </w:r>
    </w:p>
    <w:p>
      <w:pPr>
        <w:pStyle w:val="BodyText"/>
      </w:pPr>
      <w:r>
        <w:t xml:space="preserve">University of Reading, UK</w:t>
      </w:r>
    </w:p>
    <w:p>
      <w:pPr>
        <w:pStyle w:val="BodyText"/>
      </w:pPr>
      <w:r>
        <w:t xml:space="preserve">Email: kwame.asante@researchghana.org | Phone: +233 54 123 4567</w:t>
      </w:r>
    </w:p>
    <w:p>
      <w:pPr>
        <w:pStyle w:val="BodyText"/>
      </w:pPr>
      <w:r>
        <w:t xml:space="preserve">Attachments:</w:t>
      </w:r>
    </w:p>
    <w:p>
      <w:pPr>
        <w:numPr>
          <w:ilvl w:val="0"/>
          <w:numId w:val="1001"/>
        </w:numPr>
        <w:pStyle w:val="Compact"/>
      </w:pPr>
      <w:r>
        <w:t xml:space="preserve">Curriculum Vitae (8 pages)</w:t>
      </w:r>
    </w:p>
    <w:p>
      <w:pPr>
        <w:numPr>
          <w:ilvl w:val="0"/>
          <w:numId w:val="1001"/>
        </w:numPr>
        <w:pStyle w:val="Compact"/>
      </w:pPr>
      <w:r>
        <w:t xml:space="preserve">Research Proposal (25 pages with community partnership letters)</w:t>
      </w:r>
    </w:p>
    <w:p>
      <w:pPr>
        <w:numPr>
          <w:ilvl w:val="0"/>
          <w:numId w:val="1001"/>
        </w:numPr>
        <w:pStyle w:val="Compact"/>
      </w:pPr>
      <w:r>
        <w:t xml:space="preserve">Lettters of Support from University of Ghana Legon &amp; Agri-Link Ghana</w:t>
      </w:r>
    </w:p>
    <w:p>
      <w:pPr>
        <w:pStyle w:val="FirstParagraph"/>
      </w:pPr>
      <w:r>
        <w:t xml:space="preserve">"True research in Accra does not impose solutions from outside, but amplifies the knowledge already within our communities." – Dr. Kwame Asante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in Ghana Accra</dc:title>
  <dc:creator/>
  <dc:language>en</dc:language>
  <cp:keywords/>
  <dcterms:created xsi:type="dcterms:W3CDTF">2026-07-23T20:06:45Z</dcterms:created>
  <dcterms:modified xsi:type="dcterms:W3CDTF">2026-07-23T20:06:45Z</dcterms:modified>
</cp:coreProperties>
</file>

<file path=docProps/custom.xml><?xml version="1.0" encoding="utf-8"?>
<Properties xmlns="http://schemas.openxmlformats.org/officeDocument/2006/custom-properties" xmlns:vt="http://schemas.openxmlformats.org/officeDocument/2006/docPropsVTypes"/>
</file>