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in</w:t>
      </w:r>
      <w:r>
        <w:t xml:space="preserve"> </w:t>
      </w:r>
      <w:r>
        <w:t xml:space="preserve">Kazakhstan</w:t>
      </w:r>
      <w:r>
        <w:t xml:space="preserve"> </w:t>
      </w:r>
      <w:r>
        <w:t xml:space="preserve">Almaty</w:t>
      </w:r>
    </w:p>
    <w:bookmarkStart w:id="20" w:name="Xa526da91cb80fdb0a0a86995f48bb5ad7be887b"/>
    <w:p>
      <w:pPr>
        <w:pStyle w:val="Heading1"/>
      </w:pPr>
      <w:r>
        <w:t xml:space="preserve">Scholarship Application Letter for Academic Researcher Position in Kazakhstan Almaty</w:t>
      </w:r>
    </w:p>
    <w:p>
      <w:pPr>
        <w:pStyle w:val="FirstParagraph"/>
      </w:pPr>
      <w:r>
        <w:t xml:space="preserve">Dear Scholarship Selection Committee,</w:t>
      </w:r>
    </w:p>
    <w:p>
      <w:pPr>
        <w:pStyle w:val="BodyText"/>
      </w:pPr>
      <w:r>
        <w:t xml:space="preserve">It is with profound enthusiasm and deep respect for the academic excellence cultivated within the vibrant intellectual community of Kazakhstan that I submit my formal application for the prestigious Researcher Scholarship at [Institution Name], based in Almaty. As an accomplished Academic Researcher with a doctoral background in Environmental Sustainability and 7 years of interdisciplinary research experience across Central Asia, I have meticulously designed this</w:t>
      </w:r>
      <w:r>
        <w:t xml:space="preserve"> </w:t>
      </w:r>
      <w:r>
        <w:rPr>
          <w:iCs/>
          <w:i/>
        </w:rPr>
        <w:t xml:space="preserve">Scholarship Application Letter</w:t>
      </w:r>
      <w:r>
        <w:t xml:space="preserve"> </w:t>
      </w:r>
      <w:r>
        <w:t xml:space="preserve">to align with the transformative vision of your institution and the unique opportunities offered by</w:t>
      </w:r>
      <w:r>
        <w:t xml:space="preserve"> </w:t>
      </w:r>
      <w:r>
        <w:rPr>
          <w:bCs/>
          <w:b/>
        </w:rPr>
        <w:t xml:space="preserve">Kazakhstan Almaty</w:t>
      </w:r>
      <w:r>
        <w:t xml:space="preserve">.</w:t>
      </w:r>
    </w:p>
    <w:p>
      <w:pPr>
        <w:pStyle w:val="BodyText"/>
      </w:pPr>
      <w:r>
        <w:t xml:space="preserve">My academic journey has been defined by a commitment to addressing pressing regional challenges through rigorous, community-engaged research. Having completed my PhD at the University of Edinburgh on "Climate-Resilient Agroecosystems in Arid Zones," I have since led projects funded by the European Union and UNESCO across Uzbekistan, Kyrgyzstan, and Tajikistan. However, it is</w:t>
      </w:r>
      <w:r>
        <w:t xml:space="preserve"> </w:t>
      </w:r>
      <w:r>
        <w:rPr>
          <w:bCs/>
          <w:b/>
        </w:rPr>
        <w:t xml:space="preserve">Kazakhstan Almaty</w:t>
      </w:r>
      <w:r>
        <w:t xml:space="preserve"> </w:t>
      </w:r>
      <w:r>
        <w:t xml:space="preserve">that represents the ideal nexus for advancing my research agenda—both due to its strategic position as Central Asia’s primary academic hub and its urgent need for locally grounded solutions to environmental degradation. The city’s proximity to the Tien Shan mountains, fertile valleys of the Chu River Basin, and rapidly expanding urban centers provides an unparalleled natural laboratory for studying sustainable resource management in a climate-vulnerable context—a focus directly resonant with Kazakhstan’s national development priorities outlined in the "Kazakhstan 2050" Strategy.</w:t>
      </w:r>
    </w:p>
    <w:p>
      <w:pPr>
        <w:pStyle w:val="BodyText"/>
      </w:pPr>
      <w:r>
        <w:t xml:space="preserve">My proposed research, titled "</w:t>
      </w:r>
      <w:r>
        <w:rPr>
          <w:iCs/>
          <w:i/>
        </w:rPr>
        <w:t xml:space="preserve">Sustainable Land Management Strategies for Almaty Region: Integrating Indigenous Knowledge and Remote Sensing Technologies</w:t>
      </w:r>
      <w:r>
        <w:t xml:space="preserve">," directly addresses critical gaps identified by the Kazakh Ministry of Ecology and the International Fund for Agricultural Development (IFAD). This project will collaborate with local communities in the Almaty Oblast, partner with institutions like the Institute of Geography at KBTU (Kazakh-British Technical University), and leverage advanced satellite data through partnerships with ESA’s Copernicus Programme. As an</w:t>
      </w:r>
      <w:r>
        <w:t xml:space="preserve"> </w:t>
      </w:r>
      <w:r>
        <w:rPr>
          <w:iCs/>
          <w:i/>
        </w:rPr>
        <w:t xml:space="preserve">Academic Researcher</w:t>
      </w:r>
      <w:r>
        <w:t xml:space="preserve">, I bring a proven methodology for cross-cultural knowledge synthesis: in my previous work in Kyrgyzstan, I co-designed a community-led soil conservation framework that increased crop yields by 32% while preserving traditional pastoral practices. I am confident this approach—rooted in respect for Kazakh ecological wisdom—will generate actionable insights for Almaty’s urban planners and rural stakeholders.</w:t>
      </w:r>
    </w:p>
    <w:p>
      <w:pPr>
        <w:pStyle w:val="BodyText"/>
      </w:pPr>
      <w:r>
        <w:t xml:space="preserve">What sets</w:t>
      </w:r>
      <w:r>
        <w:t xml:space="preserve"> </w:t>
      </w:r>
      <w:r>
        <w:rPr>
          <w:bCs/>
          <w:b/>
        </w:rPr>
        <w:t xml:space="preserve">Kazakhstan Almaty</w:t>
      </w:r>
      <w:r>
        <w:t xml:space="preserve"> </w:t>
      </w:r>
      <w:r>
        <w:t xml:space="preserve">apart as the optimal site for this research is its exceptional academic infrastructure and collaborative spirit. The city hosts world-class facilities like the Nazarbayev University’s Center for Sustainable Development, where my proposed work would directly complement ongoing projects on water security. More importantly, Almaty offers a unique convergence of global scholarship and Kazakh cultural context—a dynamic I have actively sought to engage with. During a 2022 research visit to Almaty, I participated in the "Central Asian Environmental Leadership Forum" hosted by the Government of Kazakhstan, where I presented preliminary findings on transboundary water governance. This experience solidified my conviction that</w:t>
      </w:r>
      <w:r>
        <w:t xml:space="preserve"> </w:t>
      </w:r>
      <w:r>
        <w:rPr>
          <w:bCs/>
          <w:b/>
        </w:rPr>
        <w:t xml:space="preserve">Kazakhstan Almaty</w:t>
      </w:r>
      <w:r>
        <w:t xml:space="preserve"> </w:t>
      </w:r>
      <w:r>
        <w:t xml:space="preserve">is not merely a location for research, but a partner in co-creating solutions. The city’s recent investment in digital academic platforms (e.g., e-Kazakhstan Research Network) further ensures seamless knowledge exchange, enabling me to build capacity among Kazakh early-career researchers—exactly the collaborative ethos your scholarship aims to foster.</w:t>
      </w:r>
    </w:p>
    <w:p>
      <w:pPr>
        <w:pStyle w:val="BodyText"/>
      </w:pPr>
      <w:r>
        <w:t xml:space="preserve">My credentials as an</w:t>
      </w:r>
      <w:r>
        <w:t xml:space="preserve"> </w:t>
      </w:r>
      <w:r>
        <w:rPr>
          <w:iCs/>
          <w:i/>
        </w:rPr>
        <w:t xml:space="preserve">Academic Researcher</w:t>
      </w:r>
      <w:r>
        <w:t xml:space="preserve"> </w:t>
      </w:r>
      <w:r>
        <w:t xml:space="preserve">are evidenced by 15 peer-reviewed publications in journals including *Land Use Policy* and *Journal of Arid Environments*, two grants from the British Academy, and my current role as a Senior Research Fellow at the International Water Management Institute (IWMI). I am also fluent in Kazakh (B2 level, with ongoing advanced studies through Almaty’s Language Center) and have built strong relationships with key stakeholders such as the Almaty City Administration’s Environmental Department. This linguistic and cultural fluency is critical for ethical community engagement—ensuring research respects Kazakh traditions while delivering tangible benefits to local communities. I am committed to translating academic findings into policy briefs for the Ministry of Agriculture, aligning with Kazakhstan’s national goals for rural development.</w:t>
      </w:r>
    </w:p>
    <w:p>
      <w:pPr>
        <w:pStyle w:val="BodyText"/>
      </w:pPr>
      <w:r>
        <w:t xml:space="preserve">The scholarship I seek would enable me to establish a permanent field research station in Almaty, facilitating long-term monitoring of land-use changes. Crucially, this initiative will directly support Kazakhstan’s green transition through three measurable outcomes: (1) A publicly accessible digital atlas of sustainable land practices for Almaty region stakeholders; (2) Training 15 Kazakh PhD students in advanced geospatial analysis methodologies; and (3) Co-authoring a national policy framework with the Ministry of Ecology by 2026. My</w:t>
      </w:r>
      <w:r>
        <w:t xml:space="preserve"> </w:t>
      </w:r>
      <w:r>
        <w:rPr>
          <w:iCs/>
          <w:i/>
        </w:rPr>
        <w:t xml:space="preserve">Scholarship Application Letter</w:t>
      </w:r>
      <w:r>
        <w:t xml:space="preserve"> </w:t>
      </w:r>
      <w:r>
        <w:t xml:space="preserve">is not merely a request for funding, but a pledge to actively contribute to Kazakhstan’s academic legacy and environmental resilience—ensuring this project becomes a model for Central Asian research collaboration.</w:t>
      </w:r>
    </w:p>
    <w:p>
      <w:pPr>
        <w:pStyle w:val="BodyText"/>
      </w:pPr>
      <w:r>
        <w:t xml:space="preserve">As an Academic Researcher dedicated to impactful science, I view</w:t>
      </w:r>
      <w:r>
        <w:t xml:space="preserve"> </w:t>
      </w:r>
      <w:r>
        <w:rPr>
          <w:bCs/>
          <w:b/>
        </w:rPr>
        <w:t xml:space="preserve">Kazakhstan Almaty</w:t>
      </w:r>
      <w:r>
        <w:t xml:space="preserve"> </w:t>
      </w:r>
      <w:r>
        <w:t xml:space="preserve">as more than a destination—it is the epicenter of innovation where global expertise meets local urgency. Your institution’s reputation for nurturing researchers who bridge academic rigor with real-world application has inspired my entire career trajectory. I have attached my CV, research proposal, and letters of recommendation from Prof. Aitzhanova (Director, Institute of Geography, KBTU) and Dr. Ivanov (UNDP Regional Coordinator), both confirming the feasibility and significance of this work within Kazakhstan’s context.</w:t>
      </w:r>
    </w:p>
    <w:p>
      <w:pPr>
        <w:pStyle w:val="BodyText"/>
      </w:pPr>
      <w:r>
        <w:t xml:space="preserve">Thank you for considering my application to advance scholarly excellence in the heart of Central Asia. I am eager to discuss how my vision as an Academic Researcher can meaningfully contribute to your institution’s mission and</w:t>
      </w:r>
      <w:r>
        <w:t xml:space="preserve"> </w:t>
      </w:r>
      <w:r>
        <w:rPr>
          <w:bCs/>
          <w:b/>
        </w:rPr>
        <w:t xml:space="preserve">Kazakhstan Almaty</w:t>
      </w:r>
      <w:r>
        <w:t xml:space="preserve">’s sustainable future. I welcome the opportunity to interview at your earliest convenience and remain available for further correspondence.</w:t>
      </w:r>
    </w:p>
    <w:p>
      <w:pPr>
        <w:pStyle w:val="BodyText"/>
      </w:pPr>
      <w:r>
        <w:t xml:space="preserve">Sincerely,</w:t>
      </w:r>
    </w:p>
    <w:p>
      <w:pPr>
        <w:pStyle w:val="BodyText"/>
      </w:pPr>
      <w:r>
        <w:t xml:space="preserve">[Your Full Name]</w:t>
      </w:r>
      <w:r>
        <w:br/>
      </w:r>
      <w:r>
        <w:t xml:space="preserve">Academic Researcher</w:t>
      </w:r>
      <w:r>
        <w:br/>
      </w:r>
      <w:r>
        <w:t xml:space="preserve">[Your Affiliation/Current Position]</w:t>
      </w:r>
      <w:r>
        <w:br/>
      </w:r>
      <w:r>
        <w:t xml:space="preserve">[Email Address] | [Phone Number] | [LinkedIn/GitHub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Academic Researcher in Kazakhstan Almaty</dc:title>
  <dc:creator/>
  <dc:language>en</dc:language>
  <cp:keywords/>
  <dcterms:created xsi:type="dcterms:W3CDTF">2026-07-23T16:49:39Z</dcterms:created>
  <dcterms:modified xsi:type="dcterms:W3CDTF">2026-07-23T16:49:39Z</dcterms:modified>
</cp:coreProperties>
</file>

<file path=docProps/custom.xml><?xml version="1.0" encoding="utf-8"?>
<Properties xmlns="http://schemas.openxmlformats.org/officeDocument/2006/custom-properties" xmlns:vt="http://schemas.openxmlformats.org/officeDocument/2006/docPropsVTypes"/>
</file>