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Department of Research Excellence</w:t>
      </w:r>
      <w:r>
        <w:br/>
      </w:r>
      <w:r>
        <w:t xml:space="preserve">University of Malaysia Kuala Lumpur (UMKL)</w:t>
      </w:r>
      <w:r>
        <w:br/>
      </w:r>
      <w:r>
        <w:t xml:space="preserve">34 Jalan Haji Kadir, 59000 Kuala Lumpur, Malaysia</w:t>
      </w:r>
    </w:p>
    <w:bookmarkStart w:id="20" w:name="X70203b17dd23bafd100e18e29092fd68722a063"/>
    <w:p>
      <w:pPr>
        <w:pStyle w:val="Heading2"/>
      </w:pPr>
      <w:r>
        <w:t xml:space="preserve">Subject: Scholarship Application for Academic Researcher Position at University of Malaysia Kuala Lumpur</w:t>
      </w:r>
    </w:p>
    <w:p>
      <w:pPr>
        <w:pStyle w:val="FirstParagraph"/>
      </w:pPr>
      <w:r>
        <w:t xml:space="preserve">Dear Scholarship Committee,</w:t>
      </w:r>
    </w:p>
    <w:p>
      <w:pPr>
        <w:pStyle w:val="BodyText"/>
      </w:pPr>
      <w:r>
        <w:t xml:space="preserve">It is with profound enthusiasm and deep respect for academic excellence that I submit my formal</w:t>
      </w:r>
      <w:r>
        <w:t xml:space="preserve"> </w:t>
      </w:r>
      <w:r>
        <w:rPr>
          <w:bCs/>
          <w:b/>
        </w:rPr>
        <w:t xml:space="preserve">Scholarship Application Letter</w:t>
      </w:r>
      <w:r>
        <w:t xml:space="preserve"> </w:t>
      </w:r>
      <w:r>
        <w:t xml:space="preserve">seeking the prestigious International Research Scholarships at the University of Malaysia Kuala Lumpur (UMKL). As an accomplished Academic Researcher specializing in sustainable urban development and climate resilience, I am compelled to pursue advanced research opportunities within Malaysia's dynamic academic ecosystem, specifically in Kuala Lumpur – a city that embodies the perfect confluence of cultural diversity, technological innovation, and environmental challenges that define contemporary global research imperatives.</w:t>
      </w:r>
    </w:p>
    <w:p>
      <w:pPr>
        <w:pStyle w:val="BodyText"/>
      </w:pPr>
      <w:r>
        <w:t xml:space="preserve">My academic journey has been meticulously structured around addressing complex sustainability challenges through interdisciplinary research. I hold a Ph.D. in Environmental Science from the University of Cambridge (2020), where my dissertation on "Urban Heat Island Mitigation Strategies in Megacities" received the Chancellor's Prize for Outstanding Research. This work established foundational methodologies later implemented in Singapore's Smart City Initiative, demonstrating tangible real-world impact. Following this, I served as a Postdoctoral Fellow at the National University of Singapore (NUS), leading a research team that secured MYR 1.2 million in funding from the Southeast Asian Climate Foundation to develop AI-driven urban cooling models for tropical metropolises.</w:t>
      </w:r>
    </w:p>
    <w:p>
      <w:pPr>
        <w:pStyle w:val="BodyText"/>
      </w:pPr>
      <w:r>
        <w:t xml:space="preserve">What makes Malaysia Kuala Lumpur uniquely compelling for my research trajectory is its unparalleled position as a living laboratory for sustainable urban development. As Southeast Asia's fastest-growing metropolitan hub, Kuala Lumpur confronts precisely the complex challenges I've dedicated my career to solving: rapid urbanization, climate vulnerability, and the urgent need for green infrastructure integration. The city's commitment to becoming a carbon-neutral metropolis by 2050 through its "Kuala Lumpur Sustainable City Blueprint" presents an extraordinary opportunity to translate theoretical research into actionable policy frameworks. I am particularly inspired by UMKL's pioneering work in the Centre for Sustainable Urban Development, whose recent publication on "Tropical Green Roofs for Climate Adaptation" (2023) directly aligns with my ongoing research on bio-climatic building envelopes.</w:t>
      </w:r>
    </w:p>
    <w:p>
      <w:pPr>
        <w:pStyle w:val="BodyText"/>
      </w:pPr>
      <w:r>
        <w:t xml:space="preserve">My proposed research project, "Resilient Urban Futures: Integrating Indigenous Knowledge with AI for Climate-Adaptive City Planning in Kuala Lumpur," seeks to establish a novel methodology bridging traditional Malay architectural wisdom with machine learning. This project directly addresses Malaysia's National Green Technology Policy while contributing to the UN Sustainable Development Goals. I have already initiated collaborations with the Kuala Lumpur City Hall (DBKL) and Universiti Teknologi MARA (UiTM), securing preliminary data access for field studies across KL's diverse urban zones – from historic Chinatown to the new Eco-City development in Putrajaya. The scholarship would enable me to formalize these partnerships within UMKL's research ecosystem, providing critical resources for high-resolution satellite analysis, community engagement workshops, and prototype implementation at selected public housing sites.</w:t>
      </w:r>
    </w:p>
    <w:p>
      <w:pPr>
        <w:pStyle w:val="BodyText"/>
      </w:pPr>
      <w:r>
        <w:t xml:space="preserve">As an Academic Researcher who has presented at 15 international conferences including the International Conference on Urban Sustainability (ICUS) in Seoul 2023 and the Global Climate Action Summit in San Francisco 2024, I bring a proven capacity to generate high-impact scholarship. My current publication portfolio includes eight peer-reviewed articles in Q1 journals such as</w:t>
      </w:r>
      <w:r>
        <w:t xml:space="preserve"> </w:t>
      </w:r>
      <w:r>
        <w:rPr>
          <w:iCs/>
          <w:i/>
        </w:rPr>
        <w:t xml:space="preserve">Urban Climate</w:t>
      </w:r>
      <w:r>
        <w:t xml:space="preserve"> </w:t>
      </w:r>
      <w:r>
        <w:t xml:space="preserve">and</w:t>
      </w:r>
      <w:r>
        <w:t xml:space="preserve"> </w:t>
      </w:r>
      <w:r>
        <w:rPr>
          <w:iCs/>
          <w:i/>
        </w:rPr>
        <w:t xml:space="preserve">Sustainable Cities and Society</w:t>
      </w:r>
      <w:r>
        <w:t xml:space="preserve">, with three currently under review for</w:t>
      </w:r>
      <w:r>
        <w:t xml:space="preserve"> </w:t>
      </w:r>
      <w:r>
        <w:rPr>
          <w:iCs/>
          <w:i/>
        </w:rPr>
        <w:t xml:space="preserve">Nature Sustainability</w:t>
      </w:r>
      <w:r>
        <w:t xml:space="preserve">. Crucially, I have developed a robust ethical framework for community-engaged research that respects local cultural contexts – a principle deeply valued within Malaysia's academic tradition. My experience leading cross-cultural teams across six countries ensures seamless integration into UMKL's international research environment.</w:t>
      </w:r>
    </w:p>
    <w:p>
      <w:pPr>
        <w:pStyle w:val="BodyText"/>
      </w:pPr>
      <w:r>
        <w:t xml:space="preserve">What truly distinguishes my candidacy is my unwavering commitment to knowledge transfer beyond academia. In my previous role at NUS, I co-created the "Urban Resilience Training for Municipal Planners" program, which trained 235 city officials across ASEAN nations. At UMKL, I intend to establish a similar initiative specifically for Malaysian local governments, with the scholarship providing essential funding for curriculum development and workshops hosted within Kuala Lumpur's municipal offices. This directly supports Malaysia's national vision of "Smart Nation 2040" while ensuring research outcomes serve immediate community needs – a hallmark of impactful scholarship in Malaysia Kuala Lumpur.</w:t>
      </w:r>
    </w:p>
    <w:p>
      <w:pPr>
        <w:pStyle w:val="BodyText"/>
      </w:pPr>
      <w:r>
        <w:t xml:space="preserve">I am equally drawn to UMKL's collaborative ecosystem, particularly its strategic partnership with the Malaysian Institute for Nuclear Technology Research (MINT) and the Kuala Lumpur Sustainable Development Centre. The opportunity to co-supervise doctoral students through these partnerships would allow me to mentor the next generation of Academic Researchers who will shape Malaysia's sustainability landscape. My proposed research agenda specifically includes developing a student-led urban monitoring network across KL neighborhoods, fostering hands-on research experience while gathering crucial community data.</w:t>
      </w:r>
    </w:p>
    <w:p>
      <w:pPr>
        <w:pStyle w:val="BodyText"/>
      </w:pPr>
      <w:r>
        <w:t xml:space="preserve">Financially, this scholarship represents more than mere funding – it is an investment in Malaysia's capacity to lead climate solutions in the Global South. While my previous projects have secured external funding, the UMKL Scholarship would provide critical seed capital for initial fieldwork that has already attracted interest from KL City Hall. This creates a sustainable model where early research outcomes directly inform municipal budget allocations, establishing a self-funding pipeline for future initiatives. The scholarship's focus on "research with community impact" resonates profoundly with my professional philosophy, making UMKL the ideal institution to advance this vision.</w:t>
      </w:r>
    </w:p>
    <w:p>
      <w:pPr>
        <w:pStyle w:val="BodyText"/>
      </w:pPr>
      <w:r>
        <w:t xml:space="preserve">Having dedicated my career to transforming urban environments through evidence-based research, I am certain that Malaysia Kuala Lumpur provides the unparalleled context where this work can achieve maximum societal impact. The city's vibrant academic community, government commitment to sustainability, and cultural richness create an environment where my research as an Academic Researcher can flourish while contributing meaningfully to national development goals. I have attached my CV, three letters of recommendation from leading climate scientists in ASEAN countries, and a detailed 30-page research proposal for your consideration.</w:t>
      </w:r>
    </w:p>
    <w:p>
      <w:pPr>
        <w:pStyle w:val="BodyText"/>
      </w:pPr>
      <w:r>
        <w:t xml:space="preserve">Thank you for considering this</w:t>
      </w:r>
      <w:r>
        <w:t xml:space="preserve"> </w:t>
      </w:r>
      <w:r>
        <w:rPr>
          <w:bCs/>
          <w:b/>
        </w:rPr>
        <w:t xml:space="preserve">Scholarship Application Letter</w:t>
      </w:r>
      <w:r>
        <w:t xml:space="preserve">. I am eager to discuss how my expertise as an Academic Researcher can contribute to UMKL's mission of "Building Sustainable Futures through World-Class Research." I welcome the opportunity to further discuss this application at your convenience and am available for an interview within 24 hours of your request.</w:t>
      </w:r>
    </w:p>
    <w:p>
      <w:pPr>
        <w:pStyle w:val="BodyText"/>
      </w:pPr>
      <w:r>
        <w:t xml:space="preserve">Sincerely,</w:t>
      </w:r>
    </w:p>
    <w:p>
      <w:pPr>
        <w:pStyle w:val="BodyText"/>
      </w:pPr>
      <w:r>
        <w:t xml:space="preserve">[Your Full Name]</w:t>
      </w:r>
      <w:r>
        <w:br/>
      </w:r>
      <w:r>
        <w:t xml:space="preserve">Academic Researcher &amp; Urban Sustainability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2026-07-23T23:13:25Z</dcterms:created>
  <dcterms:modified xsi:type="dcterms:W3CDTF">2026-07-23T23:13:25Z</dcterms:modified>
</cp:coreProperties>
</file>

<file path=docProps/custom.xml><?xml version="1.0" encoding="utf-8"?>
<Properties xmlns="http://schemas.openxmlformats.org/officeDocument/2006/custom-properties" xmlns:vt="http://schemas.openxmlformats.org/officeDocument/2006/docPropsVTypes"/>
</file>