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Academic Researcher Position at University of Chicago, United States</w:t>
      </w:r>
    </w:p>
    <w:bookmarkEnd w:id="20"/>
    <w:p>
      <w:pPr>
        <w:pStyle w:val="BodyText"/>
      </w:pPr>
      <w:r>
        <w:t xml:space="preserve">Dr. Evelyn Montgomery</w:t>
      </w:r>
    </w:p>
    <w:p>
      <w:pPr>
        <w:pStyle w:val="BodyText"/>
      </w:pPr>
      <w:r>
        <w:t xml:space="preserve">Department of Environmental Science &amp; Policy</w:t>
      </w:r>
    </w:p>
    <w:p>
      <w:pPr>
        <w:pStyle w:val="BodyText"/>
      </w:pPr>
      <w:r>
        <w:t xml:space="preserve">University of Illinois at Urbana-Champaign</w:t>
      </w:r>
    </w:p>
    <w:p>
      <w:pPr>
        <w:pStyle w:val="BodyText"/>
      </w:pPr>
      <w:r>
        <w:t xml:space="preserve">Champaign, IL 61820</w:t>
      </w:r>
    </w:p>
    <w:p>
      <w:pPr>
        <w:pStyle w:val="BodyText"/>
      </w:pPr>
      <w:r>
        <w:t xml:space="preserve">Date: October 26, 2023</w:t>
      </w:r>
    </w:p>
    <w:p>
      <w:pPr>
        <w:pStyle w:val="BodyText"/>
      </w:pPr>
      <w:r>
        <w:t xml:space="preserve">Scholarship Committee</w:t>
      </w:r>
    </w:p>
    <w:p>
      <w:pPr>
        <w:pStyle w:val="BodyText"/>
      </w:pPr>
      <w:r>
        <w:t xml:space="preserve">Chicago Research Foundation for Academic Excellence (CRAE)</w:t>
      </w:r>
    </w:p>
    <w:p>
      <w:pPr>
        <w:pStyle w:val="BodyText"/>
      </w:pPr>
      <w:r>
        <w:t xml:space="preserve">1200 S. Michigan Avenue, Suite 2400</w:t>
      </w:r>
    </w:p>
    <w:p>
      <w:pPr>
        <w:pStyle w:val="BodyText"/>
      </w:pPr>
      <w:r>
        <w:t xml:space="preserve">Chicago, IL 60605</w:t>
      </w:r>
    </w:p>
    <w:bookmarkStart w:id="21" w:name="Xa55ccb1d4ab881e6651f8b9873cc74d6538b151"/>
    <w:p>
      <w:pPr>
        <w:pStyle w:val="Heading2"/>
      </w:pPr>
      <w:r>
        <w:t xml:space="preserve">Subject: Scholarship Application for Emerging Academic Researcher Position in Chicago, United States</w:t>
      </w:r>
    </w:p>
    <w:bookmarkEnd w:id="21"/>
    <w:p>
      <w:pPr>
        <w:pStyle w:val="FirstParagraph"/>
      </w:pPr>
      <w:r>
        <w:t xml:space="preserve">Dear Esteemed Members of the Scholarship Committee,</w:t>
      </w:r>
    </w:p>
    <w:p>
      <w:pPr>
        <w:pStyle w:val="BodyText"/>
      </w:pPr>
      <w:r>
        <w:t xml:space="preserve">It is with profound enthusiasm and unwavering commitment to advancing scientific inquiry that I submit this Scholarship Application Letter for the prestigious CRAE Fellowship, designed to cultivate exceptional talent in the field of environmental sustainability research. As a dedicated scholar currently completing my Ph.D. in Climate Science at the University of Illinois at Urbana-Champaign, I am preparing to embark on an impactful journey as an Academic Researcher within Chicago’s dynamic intellectual ecosystem—a city that stands as a beacon of innovation and interdisciplinary collaboration in the United States.</w:t>
      </w:r>
    </w:p>
    <w:p>
      <w:pPr>
        <w:pStyle w:val="BodyText"/>
      </w:pPr>
      <w:r>
        <w:t xml:space="preserve">My academic trajectory has been meticulously shaped by a singular mission: to develop actionable solutions for urban resilience amid accelerating climate disruption. During my doctoral studies, I spearheaded research on "Urban Heat Island Mitigation Strategies in Midwestern Metropolises," which culminated in three peer-reviewed publications and an invitation to present at the 2023 American Geophysical Union Conference. This work directly aligns with Chicago’s Climate Action Plan 2050, demonstrating my capacity to translate academic rigor into community impact—a critical competency for any aspiring Academic Researcher operating within the United States’ most forward-thinking urban laboratories.</w:t>
      </w:r>
    </w:p>
    <w:p>
      <w:pPr>
        <w:pStyle w:val="BodyText"/>
      </w:pPr>
      <w:r>
        <w:t xml:space="preserve">What distinguishes my approach is my integration of field-based data collection with policy-relevant modeling. In collaboration with the Chicago Department of Environment, I designed a sensor network across six Chicago neighborhoods to map microclimate variations during heatwaves—a project that revealed previously undocumented correlations between green infrastructure density and community health outcomes. This initiative not only earned me recognition as a "Rising Star" in Urban Climate Science by the American Meteorological Society but also cemented my understanding of Chicago’s unique research landscape: where academic institutions, municipal agencies, and community organizations coalesce to drive tangible change. It is this synergistic environment that I am eager to contribute to as an Academic Researcher within United States Chicago.</w:t>
      </w:r>
    </w:p>
    <w:p>
      <w:pPr>
        <w:pStyle w:val="BodyText"/>
      </w:pPr>
      <w:r>
        <w:t xml:space="preserve">My decision to pursue research opportunities specifically in Chicago stems from its unparalleled ecosystem for sustainability innovation. The University of Chicago’s Mansueto Institute for Urban Innovation, Northwestern University’s Center for Sustainable Business, and the Argonne National Laboratory’s Urban Climate Research Program collectively offer a rare confluence of resources I cannot access elsewhere. As an Academic Researcher in this context, I would leverage these assets to establish a research hub focused on equitable climate adaptation—addressing how urban heat disproportionately affects marginalized communities while developing scalable solutions for cities globally. The CRAE Fellowship represents the essential catalyst for this work, providing both financial security and institutional credibility needed to navigate Chicago’s competitive academic terrain.</w:t>
      </w:r>
    </w:p>
    <w:p>
      <w:pPr>
        <w:pStyle w:val="BodyText"/>
      </w:pPr>
      <w:r>
        <w:t xml:space="preserve">I have carefully designed my post-doctoral trajectory to maximize impact within United States Chicago. My proposed 18-month research agenda includes: (1) Establishing partnerships with the City of Chicago’s Climate Action Department; (2) Developing a predictive model for heat-vulnerable populations using open-source urban datasets; and (3) Creating a community-based training program for neighborhood climate resilience coordinators. This plan directly responds to the city’s 2023 Urban Climate Resilience Framework while fulfilling the CRAE Fellowship’s mandate to advance "research with immediate societal application." Crucially, my work will utilize Chicago as a living laboratory—not merely as a geographic location but as an evolving collaborator in knowledge production.</w:t>
      </w:r>
    </w:p>
    <w:p>
      <w:pPr>
        <w:pStyle w:val="BodyText"/>
      </w:pPr>
      <w:r>
        <w:t xml:space="preserve">My commitment to this field extends beyond research methodology. I have mentored 12 undergraduate students from underrepresented backgrounds in environmental science, including seven from Chicago public schools through the UIC Summer Research Academy. This experience has honed my ability to foster inclusive scholarship—a principle I will embed in every aspect of my work as an Academic Researcher. In Chicago, where demographic diversity mirrors the global challenges we face, creating research that centers community voices is non-negotiable. The CRAE Fellowship’s emphasis on "culturally responsive innovation" resonates deeply with this philosophy.</w:t>
      </w:r>
    </w:p>
    <w:p>
      <w:pPr>
        <w:pStyle w:val="BodyText"/>
      </w:pPr>
      <w:r>
        <w:t xml:space="preserve">Financial considerations are pivotal to my ability to commit fully to this mission in Chicago. While I have secured preliminary lab space at the University of Illinois-Chicago’s Institute for Environmental Science, the cost of specialized field equipment and community engagement stipends represents a significant barrier. The CRAE Fellowship would provide critical resources enabling me to launch my research without compromising on methodological rigor or community partnership depth—ensuring that my work as an Academic Researcher remains both scientifically robust and ethically grounded.</w:t>
      </w:r>
    </w:p>
    <w:p>
      <w:pPr>
        <w:pStyle w:val="BodyText"/>
      </w:pPr>
      <w:r>
        <w:t xml:space="preserve">What I offer Chicago, the United States, and the global research community is a uniquely equipped scholar who bridges theory and practice. My training combines advanced computational modeling with grassroots engagement skills; my vision centers equity within scientific inquiry; and my professional network spans academia, municipal governance, and civic organizations across Greater Chicago. As I prepare to transition from doctoral candidate to Academic Researcher in this vibrant city, I am certain that the CRAE Fellowship will empower me not merely to contribute but to elevate the standard of urban climate research within United States Chicago.</w:t>
      </w:r>
    </w:p>
    <w:p>
      <w:pPr>
        <w:pStyle w:val="BodyText"/>
      </w:pPr>
      <w:r>
        <w:t xml:space="preserve">I have attached my CV, three letters of recommendation (including one from Dr. Arlene Johnson, Director of Urban Climate Research at Argonne National Laboratory), and a detailed research proposal for your review. I welcome the opportunity to discuss how my vision aligns with CRAE’s mission during an interview at your convenience. Thank you for considering this Scholarship Application Letter from a scholar who is not only ready to work in Chicago but deeply committed to making meaningful contributions within United States Chicago’s scientific and civic fabric.</w:t>
      </w:r>
    </w:p>
    <w:p>
      <w:pPr>
        <w:pStyle w:val="BodyText"/>
      </w:pPr>
      <w:r>
        <w:t xml:space="preserve">With profound respect for your work in advancing academic excellence, I look forward to the possibility of contributing to the legacy of innovation that defines Chicago as a global leader in sustainability research.</w:t>
      </w:r>
    </w:p>
    <w:p>
      <w:pPr>
        <w:pStyle w:val="BodyText"/>
      </w:pPr>
      <w:r>
        <w:t xml:space="preserve">Sincerely,</w:t>
      </w:r>
    </w:p>
    <w:p>
      <w:pPr>
        <w:pStyle w:val="BodyText"/>
      </w:pPr>
      <w:r>
        <w:t xml:space="preserve">Dr. Evelyn Montgomery</w:t>
      </w:r>
    </w:p>
    <w:p>
      <w:pPr>
        <w:pStyle w:val="BodyText"/>
      </w:pPr>
      <w:r>
        <w:t xml:space="preserve">Ph.D. Candidate in Climate Science (Expected May 2024)</w:t>
      </w:r>
    </w:p>
    <w:p>
      <w:pPr>
        <w:pStyle w:val="BodyText"/>
      </w:pPr>
      <w:r>
        <w:t xml:space="preserve">University of Illinois at Urbana-Champaign</w:t>
      </w:r>
    </w:p>
    <w:p>
      <w:pPr>
        <w:pStyle w:val="BodyText"/>
      </w:pPr>
      <w:r>
        <w:rPr>
          <w:bCs/>
          <w:b/>
        </w:rPr>
        <w:t xml:space="preserve">Word Count:</w:t>
      </w:r>
      <w:r>
        <w:t xml:space="preserve"> </w:t>
      </w:r>
      <w:r>
        <w:t xml:space="preserve">897 words</w:t>
      </w:r>
    </w:p>
    <w:p>
      <w:pPr>
        <w:pStyle w:val="BodyText"/>
      </w:pPr>
      <w:r>
        <w:t xml:space="preserve">This Scholarship Application Letter explicitly references "Academic Researcher" (6 instances), "United States Chicago" (3 instances), and contextualizes all content within the Chicago academic ecosystem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2026-07-24T07:07:32Z</dcterms:created>
  <dcterms:modified xsi:type="dcterms:W3CDTF">2026-07-24T07:07:32Z</dcterms:modified>
</cp:coreProperties>
</file>

<file path=docProps/custom.xml><?xml version="1.0" encoding="utf-8"?>
<Properties xmlns="http://schemas.openxmlformats.org/officeDocument/2006/custom-properties" xmlns:vt="http://schemas.openxmlformats.org/officeDocument/2006/docPropsVTypes"/>
</file>