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2" w:name="X527d422ba80dc04eb89430fe73a47980d2fe3b2"/>
    <w:p>
      <w:pPr>
        <w:pStyle w:val="Heading1"/>
      </w:pPr>
      <w:r>
        <w:t xml:space="preserve">SCHOLARSHIP APPLICATION LETTER FOR ACADEMIC RESEARCHER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Scholarship Committee</w:t>
      </w:r>
    </w:p>
    <w:p>
      <w:pPr>
        <w:pStyle w:val="BodyText"/>
      </w:pPr>
      <w:r>
        <w:t xml:space="preserve">[University/Organization Name]</w:t>
      </w:r>
    </w:p>
    <w:p>
      <w:pPr>
        <w:pStyle w:val="BodyText"/>
      </w:pPr>
      <w:r>
        <w:t xml:space="preserve">[Address]</w:t>
      </w:r>
    </w:p>
    <w:p>
      <w:pPr>
        <w:pStyle w:val="BodyText"/>
      </w:pPr>
      <w:r>
        <w:t xml:space="preserve">Ho Chi Minh City, Vietnam</w:t>
      </w:r>
    </w:p>
    <w:bookmarkStart w:id="21" w:name="Xc7a8373bd2945c7bbae491b0841dfa2dbdee7a9"/>
    <w:p>
      <w:pPr>
        <w:pStyle w:val="Heading2"/>
      </w:pPr>
      <w:r>
        <w:t xml:space="preserve">Subject: Formal Application for Research Scholarship to Advance Academic Researcher Career in Vietnam Ho Chi Minh City</w:t>
      </w:r>
    </w:p>
    <w:p>
      <w:pPr>
        <w:pStyle w:val="FirstParagraph"/>
      </w:pPr>
      <w:r>
        <w:t xml:space="preserve">Dear Scholarship Committee,</w:t>
      </w:r>
    </w:p>
    <w:p>
      <w:pPr>
        <w:pStyle w:val="BodyText"/>
      </w:pPr>
      <w:r>
        <w:t xml:space="preserve">It is with profound enthusiasm that I submit this</w:t>
      </w:r>
      <w:r>
        <w:t xml:space="preserve"> </w:t>
      </w:r>
      <w:r>
        <w:rPr>
          <w:bCs/>
          <w:b/>
        </w:rPr>
        <w:t xml:space="preserve">Scholarship Application Letter</w:t>
      </w:r>
      <w:r>
        <w:t xml:space="preserve"> </w:t>
      </w:r>
      <w:r>
        <w:t xml:space="preserve">for the prestigious Researcher Development Scholarship, specifically designed to support emerging scholars pursuing advanced academic research in Vietnam's dynamic intellectual landscape. As an accomplished researcher with a doctoral background in Sustainable Urban Development and over five years of fieldwork experience across Southeast Asia, I have developed a compelling vision for contributing to Ho Chi Minh City's transformation into a global hub for innovative research. This scholarship represents not merely financial support, but the essential catalyst required to launch my career as a leading</w:t>
      </w:r>
      <w:r>
        <w:t xml:space="preserve"> </w:t>
      </w:r>
      <w:r>
        <w:rPr>
          <w:bCs/>
          <w:b/>
        </w:rPr>
        <w:t xml:space="preserve">Academic Researcher</w:t>
      </w:r>
      <w:r>
        <w:t xml:space="preserve"> </w:t>
      </w:r>
      <w:r>
        <w:t xml:space="preserve">within Vietnam's evolving academic ecosystem.</w:t>
      </w:r>
    </w:p>
    <w:p>
      <w:pPr>
        <w:pStyle w:val="BodyText"/>
      </w:pPr>
      <w:r>
        <w:t xml:space="preserve">My academic journey has been meticulously aligned with the developmental priorities of Vietnam, particularly Ho Chi Minh City. My doctoral dissertation at [Your University] explored "Urban Resilience Frameworks in Southeast Asian Megacities," with extensive case studies in HCMC's rapidly expanding districts. During fieldwork across District 1, Thu Duc City, and the Mekong Delta regions, I documented critical challenges including flood management systems and informal settlement integration—issues directly resonating with Vietnam's National Target Program on New Rural Development. This hands-on experience revealed how academic research must be deeply contextualized within local governance frameworks. The opportunity to continue this work in</w:t>
      </w:r>
      <w:r>
        <w:t xml:space="preserve"> </w:t>
      </w:r>
      <w:r>
        <w:rPr>
          <w:bCs/>
          <w:b/>
        </w:rPr>
        <w:t xml:space="preserve">Vietnam Ho Chi Minh City</w:t>
      </w:r>
      <w:r>
        <w:t xml:space="preserve"> </w:t>
      </w:r>
      <w:r>
        <w:t xml:space="preserve">is not merely convenient—it is strategically imperative for generating actionable knowledge that addresses urbanization pressures unique to this region.</w:t>
      </w:r>
    </w:p>
    <w:p>
      <w:pPr>
        <w:pStyle w:val="BodyText"/>
      </w:pPr>
      <w:r>
        <w:t xml:space="preserve">What distinguishes my research trajectory is its dual commitment to academic rigor and practical application. As a researcher, I have developed a methodological framework that bridges quantitative data analysis with community-based participatory research—a model now being adopted by the Ho Chi Minh City Department of Planning and Architecture. My current project, "Smart Infrastructure for Climate-Adaptive Urban Growth," received preliminary support from the HCMC Science and Technology Center. However, without sustained funding, this critical work cannot scale to impact policy formulation at city-wide levels. This scholarship would provide essential resources to: (1) establish a dedicated research lab at Ho Chi Minh City University of Technology, (2) deploy AI-driven urban modeling tools for flood prediction in vulnerable neighborhoods, and (3) create an open-access database for municipal planners.</w:t>
      </w:r>
    </w:p>
    <w:p>
      <w:pPr>
        <w:pStyle w:val="BodyText"/>
      </w:pPr>
      <w:r>
        <w:t xml:space="preserve">The decision to focus my career in</w:t>
      </w:r>
      <w:r>
        <w:t xml:space="preserve"> </w:t>
      </w:r>
      <w:r>
        <w:rPr>
          <w:bCs/>
          <w:b/>
        </w:rPr>
        <w:t xml:space="preserve">Vietnam Ho Chi Minh City</w:t>
      </w:r>
      <w:r>
        <w:t xml:space="preserve"> </w:t>
      </w:r>
      <w:r>
        <w:t xml:space="preserve">stems from its unparalleled position as Southeast Asia's innovation engine. As the nation's economic capital, HCMC hosts 42% of Vietnam's research institutions and attracts over $3 billion annually in R&amp;D investment. The city’s strategic vision for becoming a "Smart City" by 2030 aligns precisely with my research on sustainable infrastructure systems. Moreover, I have established collaborative agreements with key stakeholders including the University of Economics Ho Chi Minh City (UEH), the Vietnam Academy of Science and Technology (VAST), and the HCMC Urban Planning Department. This scholarship would formalize these partnerships into a cohesive research initiative directly serving Vietnam's national development goals.</w:t>
      </w:r>
    </w:p>
    <w:p>
      <w:pPr>
        <w:pStyle w:val="BodyText"/>
      </w:pPr>
      <w:r>
        <w:t xml:space="preserve">My proposed research framework addresses three critical gaps identified in recent World Bank reports on Vietnamese urbanization: (1) the lack of localized climate adaptation models, (2) insufficient integration of traditional knowledge into engineering solutions, and (3) minimal academic-industry collaboration on smart city technologies. As an</w:t>
      </w:r>
      <w:r>
        <w:t xml:space="preserve"> </w:t>
      </w:r>
      <w:r>
        <w:rPr>
          <w:bCs/>
          <w:b/>
        </w:rPr>
        <w:t xml:space="preserve">Academic Researcher</w:t>
      </w:r>
      <w:r>
        <w:t xml:space="preserve"> </w:t>
      </w:r>
      <w:r>
        <w:t xml:space="preserve">operating within HCMC's unique socio-technical environment, I will develop a replicable model for evidence-based urban policy. For instance, my pilot work with the District 7 People's Committee demonstrated how community-led drainage system design reduced flood incidents by 37%—a finding now being considered for city-wide implementation.</w:t>
      </w:r>
    </w:p>
    <w:p>
      <w:pPr>
        <w:pStyle w:val="BodyText"/>
      </w:pPr>
      <w:r>
        <w:t xml:space="preserve">Financially, this scholarship represents a strategic investment in Vietnam's human capital development. Current funding sources only cover 60% of my research costs, leaving critical equipment purchases and community engagement initiatives underfunded. The requested $48,500 would be allocated as follows: $22,000 for advanced GIS equipment and software licensing; $15,300 for field researcher stipends across 15 communes; $8,200 for academic workshops with municipal officials; and $3,000 for open-access publication costs. Crucially, this investment will leverage existing Vietnamese government matching funds through the Ministry of Science and Technology's "Researcher Support Program," creating a sustainable funding model from day one.</w:t>
      </w:r>
    </w:p>
    <w:p>
      <w:pPr>
        <w:pStyle w:val="BodyText"/>
      </w:pPr>
      <w:r>
        <w:t xml:space="preserve">Beyond immediate research outputs, I commit to mentoring 4-6 graduate students annually at Ho Chi Minh City University of Technology, thereby strengthening Vietnam's next-generation research capacity. My long-term vision includes establishing the HCMC Center for Urban Resilience—a collaborative hub connecting academia with government and private sector stakeholders. This aligns perfectly with Vietnam's National Innovation Strategy 2030, which prioritizes urban sustainability as a key pillar of economic growth.</w:t>
      </w:r>
    </w:p>
    <w:p>
      <w:pPr>
        <w:pStyle w:val="BodyText"/>
      </w:pPr>
      <w:r>
        <w:t xml:space="preserve">My academic credentials further substantiate this</w:t>
      </w:r>
      <w:r>
        <w:t xml:space="preserve"> </w:t>
      </w:r>
      <w:r>
        <w:rPr>
          <w:bCs/>
          <w:b/>
        </w:rPr>
        <w:t xml:space="preserve">Scholarship Application Letter</w:t>
      </w:r>
      <w:r>
        <w:t xml:space="preserve">’s validity. I hold a PhD in Urban Planning (summa cum laude) from [University], with publications in journals including the Journal of Asian Architecture and Building Engineering (impact factor 2.4) and Asia Pacific Journal of Urban Studies. As a former Fulbright Scholar researching urban governance in Hanoi, I understand Vietnam's academic culture while maintaining international research standards. My work has been featured in three national policy briefings for Vietnam's Ministry of Construction, demonstrating immediate applicability to local development challenges.</w:t>
      </w:r>
    </w:p>
    <w:p>
      <w:pPr>
        <w:pStyle w:val="BodyText"/>
      </w:pPr>
      <w:r>
        <w:t xml:space="preserve">Why Ho Chi Minh City specifically? Because it embodies the intersection of global innovation and local context that defines contemporary research. While other cities offer academic infrastructure, none present the complex urban challenges requiring multidisciplinary solutions like HCMC. The city’s rapid transformation—from post-war economic hub to digital economy leader—creates a living laboratory for sustainable development research. My presence here would not just advance personal scholarship; it would contribute to Vietnam’s national ambition of becoming ASEAN's innovation leader by 2045.</w:t>
      </w:r>
    </w:p>
    <w:p>
      <w:pPr>
        <w:pStyle w:val="BodyText"/>
      </w:pPr>
      <w:r>
        <w:t xml:space="preserve">I respectfully request the opportunity to present my research proposal in person at your office in Ho Chi Minh City during [Month/Year]. I am prepared to demonstrate how this scholarship will generate measurable outcomes including: (a) 3 policy recommendations adopted by HCMC authorities by 2026, (b) 5 peer-reviewed publications co-authored with Vietnamese researchers, and (c) a training program for city planners on climate-resilient infrastructure design. This initiative represents more than personal ambition—it is a commitment to Vietnam's sustainable development journey.</w:t>
      </w:r>
    </w:p>
    <w:p>
      <w:pPr>
        <w:pStyle w:val="BodyText"/>
      </w:pPr>
      <w:r>
        <w:t xml:space="preserve">Thank you for considering this comprehensive</w:t>
      </w:r>
      <w:r>
        <w:t xml:space="preserve"> </w:t>
      </w:r>
      <w:r>
        <w:rPr>
          <w:bCs/>
          <w:b/>
        </w:rPr>
        <w:t xml:space="preserve">Scholarship Application Letter</w:t>
      </w:r>
      <w:r>
        <w:t xml:space="preserve">. I have attached all required documentation including my CV, letters of support from HCMC-based institutions, and the detailed research proposal. I welcome the opportunity to discuss how my work as an</w:t>
      </w:r>
      <w:r>
        <w:t xml:space="preserve"> </w:t>
      </w:r>
      <w:r>
        <w:rPr>
          <w:bCs/>
          <w:b/>
        </w:rPr>
        <w:t xml:space="preserve">Academic Researcher</w:t>
      </w:r>
      <w:r>
        <w:t xml:space="preserve"> </w:t>
      </w:r>
      <w:r>
        <w:t xml:space="preserve">can meaningfully advance scholarship in Vietnam Ho Chi Minh City and contribute to our shared vision for a more resilient urban future.</w:t>
      </w:r>
    </w:p>
    <w:p>
      <w:pPr>
        <w:pStyle w:val="BodyText"/>
      </w:pPr>
      <w:r>
        <w:t xml:space="preserve">Sincerely,</w:t>
      </w:r>
    </w:p>
    <w:p>
      <w:pPr>
        <w:pStyle w:val="BodyText"/>
      </w:pPr>
      <w:r>
        <w:t xml:space="preserve">[Your Full Name]</w:t>
      </w:r>
    </w:p>
    <w:bookmarkStart w:id="20" w:name="attachments"/>
    <w:p>
      <w:pPr>
        <w:pStyle w:val="Heading3"/>
      </w:pPr>
      <w:r>
        <w:t xml:space="preserve">Attachments:</w:t>
      </w:r>
    </w:p>
    <w:p>
      <w:pPr>
        <w:numPr>
          <w:ilvl w:val="0"/>
          <w:numId w:val="1001"/>
        </w:numPr>
        <w:pStyle w:val="Compact"/>
      </w:pPr>
      <w:r>
        <w:t xml:space="preserve">Full Curriculum Vitae</w:t>
      </w:r>
    </w:p>
    <w:p>
      <w:pPr>
        <w:numPr>
          <w:ilvl w:val="0"/>
          <w:numId w:val="1001"/>
        </w:numPr>
        <w:pStyle w:val="Compact"/>
      </w:pPr>
      <w:r>
        <w:t xml:space="preserve">Research Proposal (48 pages)</w:t>
      </w:r>
    </w:p>
    <w:p>
      <w:pPr>
        <w:numPr>
          <w:ilvl w:val="0"/>
          <w:numId w:val="1001"/>
        </w:numPr>
        <w:pStyle w:val="Compact"/>
      </w:pPr>
      <w:r>
        <w:t xml:space="preserve">Letters of Support from HCMC University of Technology &amp; Ho Chi Minh City Department of Planning</w:t>
      </w:r>
    </w:p>
    <w:p>
      <w:pPr>
        <w:numPr>
          <w:ilvl w:val="0"/>
          <w:numId w:val="1001"/>
        </w:numPr>
        <w:pStyle w:val="Compact"/>
      </w:pPr>
      <w:r>
        <w:t xml:space="preserve">Certified Academic Transcripts</w:t>
      </w:r>
    </w:p>
    <w:bookmarkEnd w:id="20"/>
    <w:p>
      <w:pPr>
        <w:pStyle w:val="FirstParagraph"/>
      </w:pPr>
      <w:r>
        <w:t xml:space="preserve">This document contains approximately 850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Academic Researcher Position</dc:title>
  <dc:creator/>
  <dc:language>en</dc:language>
  <cp:keywords/>
  <dcterms:created xsi:type="dcterms:W3CDTF">2026-07-24T11:51:10Z</dcterms:created>
  <dcterms:modified xsi:type="dcterms:W3CDTF">2026-07-24T11:51:10Z</dcterms:modified>
</cp:coreProperties>
</file>

<file path=docProps/custom.xml><?xml version="1.0" encoding="utf-8"?>
<Properties xmlns="http://schemas.openxmlformats.org/officeDocument/2006/custom-properties" xmlns:vt="http://schemas.openxmlformats.org/officeDocument/2006/docPropsVTypes"/>
</file>