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Accounting</w:t>
      </w:r>
      <w:r>
        <w:t xml:space="preserve"> </w:t>
      </w:r>
      <w:r>
        <w:t xml:space="preserve">Professional</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0" w:name="scholarship-application-letter"/>
    <w:p>
      <w:pPr>
        <w:pStyle w:val="Heading1"/>
      </w:pPr>
      <w:r>
        <w:t xml:space="preserve">SCHOLARSHIP APPLICATION LETTER</w:t>
      </w:r>
    </w:p>
    <w:p>
      <w:pPr>
        <w:pStyle w:val="FirstParagraph"/>
      </w:pPr>
      <w:r>
        <w:t xml:space="preserve">For the Master of Professional Accounting Program at Melbourne University</w:t>
      </w:r>
    </w:p>
    <w:p>
      <w:pPr>
        <w:pStyle w:val="BodyText"/>
      </w:pPr>
      <w:r>
        <w:t xml:space="preserve">Date: October 26, 2023</w:t>
      </w:r>
    </w:p>
    <w:bookmarkEnd w:id="20"/>
    <w:p>
      <w:pPr>
        <w:pStyle w:val="BodyText"/>
      </w:pPr>
      <w:r>
        <w:t xml:space="preserve">Dr. Eleanor Hayes</w:t>
      </w:r>
      <w:r>
        <w:br/>
      </w:r>
      <w:r>
        <w:t xml:space="preserve">Director of Scholarships</w:t>
      </w:r>
      <w:r>
        <w:br/>
      </w:r>
      <w:r>
        <w:t xml:space="preserve">University of Melbourne Business School</w:t>
      </w:r>
      <w:r>
        <w:br/>
      </w:r>
      <w:r>
        <w:t xml:space="preserve">Victoria, Australia</w:t>
      </w:r>
    </w:p>
    <w:bookmarkStart w:id="21" w:name="X35f225086d860cd285dfd3392ecc96517fad138"/>
    <w:p>
      <w:pPr>
        <w:pStyle w:val="Heading2"/>
      </w:pPr>
      <w:r>
        <w:t xml:space="preserve">Subject: Formal Application for the Accounting Excellence Scholarship</w:t>
      </w:r>
    </w:p>
    <w:bookmarkEnd w:id="21"/>
    <w:p>
      <w:pPr>
        <w:pStyle w:val="FirstParagraph"/>
      </w:pPr>
      <w:r>
        <w:t xml:space="preserve">Dear Dr. Hayes and Scholarship Committee,</w:t>
      </w:r>
    </w:p>
    <w:p>
      <w:pPr>
        <w:pStyle w:val="BodyText"/>
      </w:pPr>
      <w:r>
        <w:t xml:space="preserve">It is with profound enthusiasm and professional purpose that I submit this Scholarship Application Letter for the prestigious Accounting Excellence Scholarship at the University of Melbourne. As an aspiring Accountant committed to contributing meaningfully to Australia's financial ecosystem, I am driven to pursue advanced studies in Melbourne – a global hub for accounting innovation where academic rigor meets real-world industry application. This scholarship represents not merely financial assistance, but a pivotal opportunity to transform my career trajectory within Australia’s thriving professional landscape.</w:t>
      </w:r>
    </w:p>
    <w:p>
      <w:pPr>
        <w:pStyle w:val="BodyText"/>
      </w:pPr>
      <w:r>
        <w:t xml:space="preserve">My journey toward becoming an Accountant began during my undergraduate studies in Financial Management at the National University of Singapore, where I graduated with First-Class Honours. While working as a junior accountant at PwC Singapore, I recognized that true accounting excellence transcends number-crunching; it requires contextual understanding of economic systems, ethical frameworks, and cross-cultural business practices. In Australia Melbourne – a city renowned for its multicultural financial services sector and innovative accounting technology adoption – I see the ideal environment to cultivate this holistic expertise. My professional experience auditing multinational corporations in Southeast Asia has equipped me with technical proficiency, but I now seek the advanced strategic perspective that Melbourne’s globally ranked accounting programs uniquely provide.</w:t>
      </w:r>
    </w:p>
    <w:p>
      <w:pPr>
        <w:pStyle w:val="BodyText"/>
      </w:pPr>
      <w:r>
        <w:t xml:space="preserve">What particularly compels me toward Australia Melbourne is its unparalleled integration of academic excellence and industry relevance. The University of Melbourne’s Master of Professional Accounting program stands out for its dual focus on foundational accounting principles and contemporary challenges like sustainability reporting (ESG), AI-driven financial analytics, and regulatory compliance in a rapidly evolving global economy. As an Accountant preparing to work within Australia’s dynamic market, I require this sophisticated skill set to address emerging industry needs – from fintech disruption to climate-related financial disclosures. Melbourne’s position as the nation’s second-largest financial center (after Sydney) offers direct access to firms like KPMG Melbourne and Deloitte Australia, where I plan to apply my learning immediately upon graduation.</w:t>
      </w:r>
    </w:p>
    <w:p>
      <w:pPr>
        <w:pStyle w:val="BodyText"/>
      </w:pPr>
      <w:r>
        <w:t xml:space="preserve">My academic trajectory reflects a deliberate commitment to accounting leadership. I’ve completed certified courses in International Financial Reporting Standards (IFRS) and Australian Taxation Law, and spearheaded a student initiative that developed a free financial literacy platform for migrant communities in Singapore – directly aligning with Melbourne’s multicultural ethos. However, the financial burden of international studies presents significant challenges. As an international student without family sponsorship in Australia Melbourne, I rely on scholarships to pursue this education without accumulating debt that would hinder my early career development as an Accountant. This Scholarship Application Letter is therefore not just a request for funding; it’s a strategic investment in building a future Australian Accountant who will contribute positively to the nation’s economic landscape.</w:t>
      </w:r>
    </w:p>
    <w:p>
      <w:pPr>
        <w:pStyle w:val="BodyText"/>
      </w:pPr>
      <w:r>
        <w:t xml:space="preserve">Why Australia? Beyond Melbourne’s academic prestige, I am drawn to Australia’s progressive accounting standards and its leadership in embedding ethical frameworks into professional practice. The Chartered Accountants Australia and New Zealand (CA ANZ) accreditation pathways, which our program seamlessly integrates, are the gold standard I aspire to achieve. In my view, an Accountant must be both a numbers expert and a trusted advisor – someone who navigates complex financial landscapes with integrity while fostering sustainable business growth. Melbourne’s emphasis on this dual capability through industry placements with firms like Ernst &amp; Young Melbourne and government bodies such as the Australian Taxation Office (ATO) provides the perfect crucible for this development.</w:t>
      </w:r>
    </w:p>
    <w:p>
      <w:pPr>
        <w:pStyle w:val="BodyText"/>
      </w:pPr>
      <w:r>
        <w:t xml:space="preserve">I envision a career where I leverage my advanced accounting expertise to support small-to-medium enterprises (SMEs) in Australia Melbourne’s diverse business community. Many SMEs struggle with compliance complexities and digital transformation, and I aim to develop specialized consulting services focused on helping them navigate these challenges while building resilient financial systems. This mission directly supports Australia’s strategic priority of strengthening its SME sector – the backbone of local economies across Melbourne suburbs like Docklands and Clayton where small businesses drive innovation. Moreover, as a professional Accountant committed to social impact, I plan to volunteer with organizations like Accounting for Good Melbourne, mentoring disadvantaged youth in financial literacy programs.</w:t>
      </w:r>
    </w:p>
    <w:p>
      <w:pPr>
        <w:pStyle w:val="BodyText"/>
      </w:pPr>
      <w:r>
        <w:t xml:space="preserve">The scholarship’s significance extends beyond my personal advancement. As an immigrant who has thrived in multicultural environments across Asia and now seeks to build a life in Australia, I embody the global perspective that enriches Australia’s professional community. My success would demonstrate how international talent contributes to Australia Melbourne’s reputation as a destination for world-class accounting education and practice. The University of Melbourne’s commitment to nurturing globally minded professionals aligns perfectly with my vision of an Accountant who bridges cultural divides while upholding the highest ethical standards.</w:t>
      </w:r>
    </w:p>
    <w:p>
      <w:pPr>
        <w:pStyle w:val="BodyText"/>
      </w:pPr>
      <w:r>
        <w:t xml:space="preserve">I have attached comprehensive documentation including academic transcripts, professional references from PwC Singapore partners, and a detailed budget outlining how this scholarship will eliminate financial barriers. I am confident that my technical proficiency, cross-cultural adaptability, and clear vision for contributing to Australia’s accounting profession position me as an exceptional candidate. The Accounting Excellence Scholarship represents the catalyst I need to fully immerse myself in Melbourne’s academic community and begin delivering immediate value as a future Accountant for Australia.</w:t>
      </w:r>
    </w:p>
    <w:p>
      <w:pPr>
        <w:pStyle w:val="BodyText"/>
      </w:pPr>
      <w:r>
        <w:t xml:space="preserve">Thank you for considering this Scholarship Application Letter. I welcome the opportunity to discuss how my goals align with your institution’s mission at your earliest convenience. I have attached my resume and look forward to contributing meaningfully to the University of Melbourne’s legacy of accounting excellence in Australia Melbourne.</w:t>
      </w:r>
    </w:p>
    <w:p>
      <w:pPr>
        <w:pStyle w:val="BodyText"/>
      </w:pPr>
      <w:r>
        <w:t xml:space="preserve">Sincerely,</w:t>
      </w:r>
    </w:p>
    <w:p>
      <w:pPr>
        <w:pStyle w:val="BodyText"/>
      </w:pPr>
      <w:r>
        <w:t xml:space="preserve">Ananya Sharma</w:t>
      </w:r>
    </w:p>
    <w:p>
      <w:pPr>
        <w:pStyle w:val="BodyText"/>
      </w:pPr>
      <w:r>
        <w:t xml:space="preserve">International Student Applicant | Master of Professional Accounting Candidate</w:t>
      </w:r>
    </w:p>
    <w:p>
      <w:pPr>
        <w:pStyle w:val="BodyText"/>
      </w:pPr>
      <w:r>
        <w:t xml:space="preserve">National University of Singapore (First-Class Honours)</w:t>
      </w:r>
    </w:p>
    <w:p>
      <w:pPr>
        <w:pStyle w:val="BodyText"/>
      </w:pPr>
      <w:r>
        <w:t xml:space="preserve">Professional Accountant | CA ANZ Candidate (In Progress)</w:t>
      </w:r>
    </w:p>
    <w:p>
      <w:pPr>
        <w:pStyle w:val="BodyText"/>
      </w:pPr>
      <w:r>
        <w:t xml:space="preserve">Contact: ananya.sharma@email.com | +65 9123 4567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Accounting Professional Development in Australia Melbourne</dc:title>
  <dc:creator/>
  <dc:language>en</dc:language>
  <cp:keywords/>
  <dcterms:created xsi:type="dcterms:W3CDTF">2026-07-21T13:13:14Z</dcterms:created>
  <dcterms:modified xsi:type="dcterms:W3CDTF">2026-07-21T13:13:14Z</dcterms:modified>
</cp:coreProperties>
</file>

<file path=docProps/custom.xml><?xml version="1.0" encoding="utf-8"?>
<Properties xmlns="http://schemas.openxmlformats.org/officeDocument/2006/custom-properties" xmlns:vt="http://schemas.openxmlformats.org/officeDocument/2006/docPropsVTypes"/>
</file>