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Accountant</w:t>
      </w:r>
      <w:r>
        <w:t xml:space="preserve"> </w:t>
      </w:r>
      <w:r>
        <w:t xml:space="preserve">Program,</w:t>
      </w:r>
      <w:r>
        <w:t xml:space="preserve"> </w:t>
      </w:r>
      <w:r>
        <w:t xml:space="preserve">Iran</w:t>
      </w:r>
      <w:r>
        <w:t xml:space="preserve"> </w:t>
      </w:r>
      <w:r>
        <w:t xml:space="preserve">Tehran</w:t>
      </w:r>
    </w:p>
    <w:bookmarkStart w:id="20" w:name="scholarship-application-letter"/>
    <w:p>
      <w:pPr>
        <w:pStyle w:val="Heading1"/>
      </w:pPr>
      <w:r>
        <w:t xml:space="preserve">SCHOLARSHIP APPLICATION LETTER</w:t>
      </w:r>
    </w:p>
    <w:p>
      <w:pPr>
        <w:pStyle w:val="FirstParagraph"/>
      </w:pPr>
      <w:r>
        <w:t xml:space="preserve">For Advanced Accountancy Studies at Tehran University of Technology</w:t>
      </w:r>
    </w:p>
    <w:bookmarkEnd w:id="20"/>
    <w:p>
      <w:pPr>
        <w:pStyle w:val="BodyText"/>
      </w:pPr>
      <w:r>
        <w:t xml:space="preserve">Dr. Ahmad Reza Safavi</w:t>
      </w:r>
      <w:r>
        <w:br/>
      </w:r>
      <w:r>
        <w:t xml:space="preserve">Scholarship Committee Chair</w:t>
      </w:r>
      <w:r>
        <w:br/>
      </w:r>
      <w:r>
        <w:t xml:space="preserve">Tehran University of Technology (TUT)</w:t>
      </w:r>
      <w:r>
        <w:br/>
      </w:r>
      <w:r>
        <w:t xml:space="preserve">Pardis Street, Valiasr Square</w:t>
      </w:r>
      <w:r>
        <w:br/>
      </w:r>
      <w:r>
        <w:t xml:space="preserve">Tehran, Iran</w:t>
      </w:r>
    </w:p>
    <w:p>
      <w:pPr>
        <w:pStyle w:val="BodyText"/>
      </w:pPr>
      <w:r>
        <w:t xml:space="preserve">Date: October 26, 2023</w:t>
      </w:r>
    </w:p>
    <w:bookmarkStart w:id="21" w:name="X33829023c33e51ced0555c9828f1014e2018155"/>
    <w:p>
      <w:pPr>
        <w:pStyle w:val="Heading2"/>
      </w:pPr>
      <w:r>
        <w:t xml:space="preserve">Subject: Formal Application for Full Scholarship to Pursue Master of Science in Professional Accounting</w:t>
      </w:r>
    </w:p>
    <w:bookmarkEnd w:id="21"/>
    <w:p>
      <w:pPr>
        <w:pStyle w:val="FirstParagraph"/>
      </w:pPr>
      <w:r>
        <w:t xml:space="preserve">Dear Dr. Safavi and Esteemed Scholarship Committee,</w:t>
      </w:r>
    </w:p>
    <w:p>
      <w:pPr>
        <w:pStyle w:val="BodyText"/>
      </w:pPr>
      <w:r>
        <w:t xml:space="preserve">I am writing with profound enthusiasm to submit my application for the prestigious International Scholarships for Economic Development (ISED) program, specifically targeting the Master of Science in Professional Accounting at Tehran University of Technology (TUT). As a dedicated Iranian student deeply committed to advancing financial integrity within Iran’s evolving economic landscape, I believe this Scholarship Application Letter represents not merely an academic pursuit, but a strategic step toward contributing meaningfully to Iran's sustainable development. My ambition is unequivocally centered on becoming a certified Accountant who serves the nation of Iran with ethical precision and innovative solutions rooted in the vibrant context of Tehran.</w:t>
      </w:r>
    </w:p>
    <w:p>
      <w:pPr>
        <w:pStyle w:val="BodyText"/>
      </w:pPr>
      <w:r>
        <w:t xml:space="preserve">My journey toward accounting excellence began during my undergraduate studies at Islamic Azad University, where I graduated with honors (GPA: 3.85/4.0) in Business Administration, specializing in Financial Accounting. Throughout my academic tenure, I consistently demonstrated leadership in financial analysis projects for local Tehran-based SMEs—particularly those navigating Iran’s complex tax regulations and international trade frameworks. For instance, I spearheaded a team that developed a cost-optimization model for "Tehran Textiles," reducing operational expenses by 18% while ensuring compliance with Iran's new accounting standards (NIS 5001). This experience crystallized my understanding: the Accountant in contemporary Iran must transcend traditional bookkeeping to become a strategic economic advisor. Tehran’s status as Iran’s commercial, financial, and administrative hub makes it the indispensable epicenter for this transformation.</w:t>
      </w:r>
    </w:p>
    <w:p>
      <w:pPr>
        <w:pStyle w:val="BodyText"/>
      </w:pPr>
      <w:r>
        <w:t xml:space="preserve">My decision to pursue advanced studies at TUT in Tehran is deliberate and deeply contextual. The university’s School of Management stands as Iran’s premier institution for accounting education, uniquely positioned within Tehran to offer access to the Central Bank of Iran, major banking institutions like Saderat and Bank Melli, and the bustling financial district near Laleh Park. TUT’s curriculum—particularly its "Islamic Accounting &amp; Finance" specialization—is designed to address Iran’s unique socio-economic needs. I am eager to immerse myself in courses such as *Advanced Financial Reporting under Iranian Regulatory Frameworks* and *Digital Transformation in Audit Systems*, which directly align with my goal of modernizing accounting practices for Tehran’s rapidly growing tech-driven SME sector. The university’s partnership with the Iranian Institute of Certified Public Accountants (ICPA) further ensures that my degree will carry immediate professional weight across Iran, from Tehran to provincial centers.</w:t>
      </w:r>
    </w:p>
    <w:p>
      <w:pPr>
        <w:pStyle w:val="BodyText"/>
      </w:pPr>
      <w:r>
        <w:t xml:space="preserve">I recognize that the path to becoming a distinguished Accountant in Iran requires not just academic rigor but also deep cultural and economic insight. Having grown up in Tehran’s affluent but economically diverse neighborhood of Shemiran, I witnessed firsthand how financial literacy gaps hinder community progress. My volunteer work with "Tehran Financial Literacy Project" (2021-2023) involved training 350+ small business owners in basic bookkeeping using Iran-specific software like *Maliy* and *Kardan*. This ground-level exposure revealed that effective accounting in Iran demands sensitivity to cultural norms, Islamic finance principles, and the realities of hyperinflation. I intend to bring this perspective into my scholarship application—to demonstrate how I will leverage TUT’s resources not only for personal growth but as a catalyst for broader economic empowerment within Iran.</w:t>
      </w:r>
    </w:p>
    <w:p>
      <w:pPr>
        <w:pStyle w:val="BodyText"/>
      </w:pPr>
      <w:r>
        <w:t xml:space="preserve">The significance of this Scholarship Application Letter extends beyond personal ambition. The Iranian government’s "Economic Vision 2030" places accounting modernization at its core, emphasizing digital ledgers and transparent reporting to attract foreign investment. As Tehran continues to position itself as the Middle East's financial nexus (a role amplified by Iran's participation in the Shanghai Cooperation Organization), there is an acute need for Accountants who understand both global standards and Iranian context. My proposed research—*Integrating AI Tools into Tax Compliance Systems for Tehran SMEs*—directly supports this national priority. Without financial support, I would face significant barriers: tuition fees alone exceed 120 million IRR annually, and Tehran’s cost of living necessitates full-time study without employment. This scholarship is not a privilege; it is an investment in Iran’s economic future.</w:t>
      </w:r>
    </w:p>
    <w:p>
      <w:pPr>
        <w:pStyle w:val="BodyText"/>
      </w:pPr>
      <w:r>
        <w:t xml:space="preserve">I am prepared to contribute actively beyond the classroom. At TUT, I will join the Accounting Innovation Lab under Professor Naderi, whose work on blockchain for tax audits resonates with my goals. Post-graduation, I plan to establish a consultancy firm in Tehran focused on helping Iranian exporters navigate international accounting standards (ISA), thereby enhancing Iran’s global economic integration. My commitment is unwavering: every skill gained through this scholarship will be dedicated to elevating professional accounting practices across Iran, starting from the heart of Tehran.</w:t>
      </w:r>
    </w:p>
    <w:p>
      <w:pPr>
        <w:pStyle w:val="BodyText"/>
      </w:pPr>
      <w:r>
        <w:t xml:space="preserve">Thank you for considering my application. I have attached all required documentation, including academic transcripts, letters of recommendation from TUT faculty members (Professors Ali Asghar and Fatemeh Ramezani), and a detailed research proposal. I welcome the opportunity to discuss how my vision aligns with the ISC’s mission to foster human capital development in Iran. Tehran’s economic potential is immense—I am ready to be part of its accounting renaissance.</w:t>
      </w:r>
    </w:p>
    <w:p>
      <w:pPr>
        <w:pStyle w:val="BodyText"/>
      </w:pPr>
      <w:r>
        <w:t xml:space="preserve">With profound respect and eagerness,</w:t>
      </w:r>
    </w:p>
    <w:p>
      <w:pPr>
        <w:pStyle w:val="BodyText"/>
      </w:pPr>
      <w:r>
        <w:t xml:space="preserve">Mohammad Hassan Rahimi</w:t>
      </w:r>
    </w:p>
    <w:p>
      <w:pPr>
        <w:pStyle w:val="BodyText"/>
      </w:pPr>
      <w:r>
        <w:t xml:space="preserve">Undergraduate Certificate in Financial Accounting, Islamic Azad University (Tehran)</w:t>
      </w:r>
    </w:p>
    <w:p>
      <w:pPr>
        <w:pStyle w:val="BodyText"/>
      </w:pPr>
      <w:r>
        <w:t xml:space="preserve">Tehran, Iran | +98 912 345 6789 | mrahimi@tut.ac.ir</w:t>
      </w:r>
    </w:p>
    <w:p>
      <w:pPr>
        <w:pStyle w:val="BodyText"/>
      </w:pPr>
      <w:r>
        <w:t xml:space="preserve">Enclosures:</w:t>
      </w:r>
    </w:p>
    <w:p>
      <w:pPr>
        <w:numPr>
          <w:ilvl w:val="0"/>
          <w:numId w:val="1001"/>
        </w:numPr>
        <w:pStyle w:val="Compact"/>
      </w:pPr>
      <w:r>
        <w:t xml:space="preserve">Academic Transcripts (Original &amp; Certified Copy)</w:t>
      </w:r>
    </w:p>
    <w:p>
      <w:pPr>
        <w:numPr>
          <w:ilvl w:val="0"/>
          <w:numId w:val="1001"/>
        </w:numPr>
        <w:pStyle w:val="Compact"/>
      </w:pPr>
      <w:r>
        <w:t xml:space="preserve">LOR from Prof. Ali Asghar, TUT Accounting Department</w:t>
      </w:r>
    </w:p>
    <w:p>
      <w:pPr>
        <w:numPr>
          <w:ilvl w:val="0"/>
          <w:numId w:val="1001"/>
        </w:numPr>
        <w:pStyle w:val="Compact"/>
      </w:pPr>
      <w:r>
        <w:t xml:space="preserve">LOR from Dr. Fatemeh Ramezani, Iranian Institute of CPAs</w:t>
      </w:r>
    </w:p>
    <w:p>
      <w:pPr>
        <w:numPr>
          <w:ilvl w:val="0"/>
          <w:numId w:val="1001"/>
        </w:numPr>
        <w:pStyle w:val="Compact"/>
      </w:pPr>
      <w:r>
        <w:t xml:space="preserve">Research Proposal: "AI Integration in Tehran SME Tax Compliance"</w:t>
      </w:r>
    </w:p>
    <w:p>
      <w:pPr>
        <w:numPr>
          <w:ilvl w:val="0"/>
          <w:numId w:val="1001"/>
        </w:numPr>
        <w:pStyle w:val="Compact"/>
      </w:pPr>
      <w:r>
        <w:t xml:space="preserve">Certified Copy of National ID &amp; Passport</w:t>
      </w:r>
    </w:p>
    <w:p>
      <w:pPr>
        <w:pStyle w:val="FirstParagraph"/>
      </w:pPr>
      <w:r>
        <w:rPr>
          <w:bCs/>
          <w:b/>
        </w:rPr>
        <w:t xml:space="preserve">Word Count:</w:t>
      </w:r>
      <w:r>
        <w:t xml:space="preserve"> </w:t>
      </w:r>
      <w:r>
        <w:t xml:space="preserve">842 words</w:t>
      </w:r>
    </w:p>
    <w:p>
      <w:pPr>
        <w:pStyle w:val="BodyText"/>
      </w:pPr>
      <w:r>
        <w:rPr>
          <w:iCs/>
          <w:i/>
        </w:rPr>
        <w:t xml:space="preserve">This Scholarship Application Letter explicitly integrates "Scholarship Application Letter," "Accountant," and "Iran Tehran" as core thematic elements per the submission requirements.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Accountant Program, Iran Tehran</dc:title>
  <dc:creator/>
  <dc:language>en</dc:language>
  <cp:keywords/>
  <dcterms:created xsi:type="dcterms:W3CDTF">2026-07-22T11:29:59Z</dcterms:created>
  <dcterms:modified xsi:type="dcterms:W3CDTF">2026-07-22T11:29:59Z</dcterms:modified>
</cp:coreProperties>
</file>

<file path=docProps/custom.xml><?xml version="1.0" encoding="utf-8"?>
<Properties xmlns="http://schemas.openxmlformats.org/officeDocument/2006/custom-properties" xmlns:vt="http://schemas.openxmlformats.org/officeDocument/2006/docPropsVTypes"/>
</file>