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in</w:t>
      </w:r>
      <w:r>
        <w:t xml:space="preserve"> </w:t>
      </w:r>
      <w:r>
        <w:t xml:space="preserve">Israel</w:t>
      </w:r>
      <w:r>
        <w:t xml:space="preserve"> </w:t>
      </w:r>
      <w:r>
        <w:t xml:space="preserve">Tel</w:t>
      </w:r>
      <w:r>
        <w:t xml:space="preserve"> </w:t>
      </w:r>
      <w:r>
        <w:t xml:space="preserve">Aviv</w:t>
      </w:r>
    </w:p>
    <w:bookmarkStart w:id="20" w:name="Xa5e17212fc67a31fba3c2592193dae908e0199c"/>
    <w:p>
      <w:pPr>
        <w:pStyle w:val="Heading1"/>
      </w:pPr>
      <w:r>
        <w:t xml:space="preserve">Scholarship Application Letter: Pursuing Advanced Accounting Expertise for Career Impact in Israel Tel Aviv</w:t>
      </w:r>
    </w:p>
    <w:p>
      <w:pPr>
        <w:pStyle w:val="FirstParagraph"/>
      </w:pPr>
      <w:r>
        <w:t xml:space="preserve">Dear Scholarship Selection Committee,</w:t>
      </w:r>
    </w:p>
    <w:p>
      <w:pPr>
        <w:pStyle w:val="BodyText"/>
      </w:pPr>
      <w:r>
        <w:t xml:space="preserve">It is with profound enthusiasm and unwavering dedication that I submit my application for the prestigious [Name of Scholarship Program] scholarship, with the explicit intention of pursuing advanced studies in Accounting at a leading institution in Israel Tel Aviv. As a highly motivated accounting professional deeply committed to contributing to the dynamic financial ecosystem of Tel Aviv, this scholarship represents not merely an educational opportunity but a pivotal step toward realizing my professional vision within Israel’s thriving economic hub.</w:t>
      </w:r>
    </w:p>
    <w:p>
      <w:pPr>
        <w:pStyle w:val="BodyText"/>
      </w:pPr>
      <w:r>
        <w:t xml:space="preserve">My journey as an aspiring Accountant began during my undergraduate studies in Financial Management at [Your University, Country], where I consistently achieved academic excellence (GPA: 3.8/4.0) while actively engaging in case competitions focused on international financial reporting standards (IFRS). However, it was a transformative internship with a multinational firm operating across emerging markets that ignited my specific passion for the Israeli context. Witnessing how Tel Aviv’s unique blend of startup innovation, established financial institutions, and complex cross-border transactions demanded nuanced accounting expertise—particularly in areas like venture capital financing, tax optimization under Israel’s evolving regulatory framework, and compliance with international standards—convinced me that Tel Aviv is where I must hone my skills to make a meaningful impact. This conviction solidified my decision to pursue specialized postgraduate studies in the heart of Israel’s financial capital.</w:t>
      </w:r>
    </w:p>
    <w:p>
      <w:pPr>
        <w:pStyle w:val="BodyText"/>
      </w:pPr>
      <w:r>
        <w:t xml:space="preserve">Israel Tel Aviv is not merely a location on a map; it is the epicenter of innovation and economic resilience in the Middle East. As one of the world’s most vibrant startup ecosystems—boasting over 8,000 startups, including numerous unicorns—the city generates an unprecedented demand for Accountants who understand both global best practices and Israel-specific nuances. The Israeli Ministry of Finance’s recent initiatives to attract international investment, coupled with Tel Aviv’s status as a hub for cybersecurity and fintech ventures (home to companies like Wiz and Cynet), creates a unique environment where accounting professionals are strategic partners in business growth. My goal is not merely to become an Accountant, but to evolve into a specialist who can navigate the intricate dance between rapid innovation, regulatory compliance, and financial transparency that defines Tel Aviv’s market. This requires mastery of Israeli tax law (including the recent 2023 corporate tax reforms), Hebrew language proficiency for seamless client communication in local enterprises, and an understanding of how accounting frameworks support Israel’s global business relationships. A scholarship enabling me to study at institutions like Tel Aviv University’s Coller School of Management or IDC Herzliya will provide the exact curriculum—featuring courses on Israeli Corporate Finance, International Taxation for Startups, and Financial Technology Auditing—that bridges my foundational knowledge with this specialized market need.</w:t>
      </w:r>
    </w:p>
    <w:p>
      <w:pPr>
        <w:pStyle w:val="BodyText"/>
      </w:pPr>
      <w:r>
        <w:t xml:space="preserve">My academic and professional trajectory has prepared me to maximize this opportunity. I have already completed certifications in Advanced Excel for Financial Analysis and QuickBooks Pro, alongside independent research on "Financial Reporting Challenges for Israeli Tech Startups Post-Series C Funding." During a recent visit to Tel Aviv, I engaged with professionals at the Tel Aviv Stock Exchange (TASE) and local accounting firms like KPMG Israel, who emphasized the critical shortage of Accountants fluent in both international standards and Israeli operational realities. This firsthand insight confirmed that my proposed studies directly address a clear industry gap. Furthermore, I have committed to contributing to Israel’s community by volunteering with "Accounting for Social Impact," a Tel Aviv-based nonprofit training underprivileged youth in financial literacy—a role that aligns perfectly with the scholarship’s potential focus on societal contribution.</w:t>
      </w:r>
    </w:p>
    <w:p>
      <w:pPr>
        <w:pStyle w:val="BodyText"/>
      </w:pPr>
      <w:r>
        <w:t xml:space="preserve">Financially, this scholarship is essential to my aspirations. The cost of advanced accounting education at a top Israeli institution—exceeding $25,000 annually—poses a significant barrier without support. My family’s modest income in [Your Country] precludes self-funding these studies. The Scholarship Program’s emphasis on fostering global talent within Israel’s key economic centers makes it the ideal vehicle for this investment. By awarding me this scholarship, you are not merely funding tuition; you are catalyzing a professional who will immediately contribute to Tel Aviv’s financial infrastructure. Upon graduation, I will pursue roles as a Senior Accountant at leading firms like PwC Israel or in-house at major Tel Aviv-based tech corporations, ensuring that my expertise directly benefits the city’s economic engine. Long-term, I aim to establish an accounting consultancy specializing in early-stage startups—a model directly responsive to Tel Aviv’s ecosystem needs and aligned with the scholarship’s mission of advancing regional economic development.</w:t>
      </w:r>
    </w:p>
    <w:p>
      <w:pPr>
        <w:pStyle w:val="BodyText"/>
      </w:pPr>
      <w:r>
        <w:t xml:space="preserve">What sets me apart is my proactive integration into Israel’s professional landscape *before* formal study begins. I am currently completing a Hebrew language immersion program through the Tel Aviv University Language Center, achieving B1 level proficiency. I have also established connections with faculty at TAU’s Accounting Department, who have endorsed my academic rigor and commitment to contributing to Israel’s accounting field. This dedication transcends theoretical interest—it is a lived commitment to becoming part of Tel Aviv’s fabric as an Accountant who understands the city’s rhythm, its challenges, and its aspirations.</w:t>
      </w:r>
    </w:p>
    <w:p>
      <w:pPr>
        <w:pStyle w:val="BodyText"/>
      </w:pPr>
      <w:r>
        <w:t xml:space="preserve">I recognize that the pursuit of excellence in accounting demands more than technical skill; it requires cultural fluency, ethical rigor, and a vision for how financial stewardship drives innovation. Israel Tel Aviv offers the unparalleled environment where these elements converge. This scholarship is the key that unlocks my ability to immerse myself fully in this ecosystem—transforming me from a student into a valued professional who will help shape Tel Aviv’s next chapter as an Accountant dedicated to excellence, integrity, and growth.</w:t>
      </w:r>
    </w:p>
    <w:p>
      <w:pPr>
        <w:pStyle w:val="BodyText"/>
      </w:pPr>
      <w:r>
        <w:t xml:space="preserve">I am eager to bring my analytical acumen, cultural adaptability, and unwavering commitment to the [Name of Scholarship Program] and to the vibrant community of accountants in Israel Tel Aviv. Thank you for considering my application. I welcome the opportunity to discuss how my goals align with your mission at your earliest convenience.</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in Israel Tel Aviv</dc:title>
  <dc:creator/>
  <dc:language>en</dc:language>
  <cp:keywords/>
  <dcterms:created xsi:type="dcterms:W3CDTF">2026-07-23T22:08:10Z</dcterms:created>
  <dcterms:modified xsi:type="dcterms:W3CDTF">2026-07-23T22:08:10Z</dcterms:modified>
</cp:coreProperties>
</file>

<file path=docProps/custom.xml><?xml version="1.0" encoding="utf-8"?>
<Properties xmlns="http://schemas.openxmlformats.org/officeDocument/2006/custom-properties" xmlns:vt="http://schemas.openxmlformats.org/officeDocument/2006/docPropsVTypes"/>
</file>