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the Accounting Professional Development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Scholarship Committee</w:t>
      </w:r>
    </w:p>
    <w:p>
      <w:pPr>
        <w:pStyle w:val="BodyText"/>
      </w:pPr>
      <w:r>
        <w:t xml:space="preserve">Kuwait Financial Services Authority (KFSA)</w:t>
      </w:r>
    </w:p>
    <w:p>
      <w:pPr>
        <w:pStyle w:val="BodyText"/>
      </w:pPr>
      <w:r>
        <w:t xml:space="preserve">Kuwait City, Kuwait</w:t>
      </w:r>
    </w:p>
    <w:bookmarkStart w:id="21" w:name="Xc0dac7232365d9bb6ba24574899f0d7c42c7464"/>
    <w:p>
      <w:pPr>
        <w:pStyle w:val="Heading2"/>
      </w:pPr>
      <w:r>
        <w:t xml:space="preserve">Subject: Comprehensive Scholarship Application for Advanced Accounting Professional Development in Kuwait City</w:t>
      </w:r>
    </w:p>
    <w:bookmarkEnd w:id="21"/>
    <w:p>
      <w:pPr>
        <w:pStyle w:val="FirstParagraph"/>
      </w:pPr>
      <w:r>
        <w:t xml:space="preserve">Dear Esteemed Scholarship Committee,</w:t>
      </w:r>
    </w:p>
    <w:p>
      <w:pPr>
        <w:pStyle w:val="BodyText"/>
      </w:pPr>
      <w:r>
        <w:t xml:space="preserve">I am writing with profound enthusiasm to submit my formal application for the prestigious Accounting Professional Development Scholarship, specifically designed to cultivate exceptional talent for the financial ecosystem of Kuwait City. As a dedicated aspiring Accountant from [Your Country], I have meticulously prepared this Scholarship Application Letter to articulate how this opportunity will empower me to become a vital contributor to Kuwait's economic landscape while honoring the nation's vision for sustainable financial excellence in Kuwait City.</w:t>
      </w:r>
    </w:p>
    <w:p>
      <w:pPr>
        <w:pStyle w:val="BodyText"/>
      </w:pPr>
      <w:r>
        <w:t xml:space="preserve">My academic journey has been unwaveringly focused on mastering the intricacies of modern accounting practices. I hold a Bachelor's degree in Accounting from [University Name] with honors (GPA: 3.8/4.0), where I specialized in International Financial Reporting Standards (IFRS) and corporate financial analysis. During my studies, I spearheaded a campus initiative that implemented cloud-based accounting software for student organizations, reducing financial reconciliation time by 40%—a project that cemented my passion for leveraging technology to enhance accounting precision. My academic rigor extends beyond coursework; I completed an internship with [Relevant Company], where I gained hands-on experience in tax compliance and audit procedures under the guidance of a CPA certified professional. This foundational experience solidified my determination to pursue advanced certification in Kuwait, where the strategic financial environment demands globally competent Accountants.</w:t>
      </w:r>
    </w:p>
    <w:p>
      <w:pPr>
        <w:pStyle w:val="BodyText"/>
      </w:pPr>
      <w:r>
        <w:t xml:space="preserve">The significance of this scholarship transcends personal ambition—it aligns with Kuwait's national strategy outlined in Vision 2035, which emphasizes economic diversification and professional excellence across all sectors. Having researched Kuwait City's burgeoning financial sector firsthand during a summer research trip to the Capital Governorate, I witnessed how the Central Bank of Kuwait and leading firms like Gulf Bank and Al Ahli Bank are actively seeking Accountants who understand both regional nuances and international standards. In my conversations with finance professionals at the Kuwait Financial Centre (Kuwait City), I learned that 78% of accounting roles now require certified expertise in digital accounting systems, a gap I am determined to fill through this scholarship. My goal is not merely to work as an Accountant in Kuwait City but to become part of its financial backbone—ensuring transparency, driving investment decisions, and supporting the nation's transition toward knowledge-based economic growth.</w:t>
      </w:r>
    </w:p>
    <w:p>
      <w:pPr>
        <w:pStyle w:val="BodyText"/>
      </w:pPr>
      <w:r>
        <w:t xml:space="preserve">What sets my Scholarship Application Letter apart is my strategic vision for leveraging this opportunity within Kuwait's unique context. I have identified three critical areas where advanced training will yield maximum impact: (1) Implementing AI-driven accounting systems tailored to Gulf market regulations; (2) Developing compliance frameworks for Kuwait's rapidly expanding fintech sector; and (3) Creating mentorship programs to elevate local accounting talent in Kuwait City. The scholarship’s focus on practical industry alignment—particularly its emphasis on partnerships with institutions like the Kuwait University College of Business Administration—provides the perfect platform to develop these initiatives. I have already begun collaborating with KU faculty to design a curriculum module focused on "Accounting Innovation for Gulf Economies," which directly addresses gaps in current professional training.</w:t>
      </w:r>
    </w:p>
    <w:p>
      <w:pPr>
        <w:pStyle w:val="BodyText"/>
      </w:pPr>
      <w:r>
        <w:t xml:space="preserve">My commitment to Kuwait City extends beyond professional goals. Having volunteered with the Kuwait Social Development Fund during my university years, I witnessed how accurate financial management empowers community projects—from vocational training centers to healthcare initiatives. This experience instilled in me a profound sense of responsibility: as an Accountant, I will not only manage numbers but also safeguard resources that uplift lives across Kuwait City's diverse communities. In my previous role at [Organization], I managed a $500K budget for a refugee support program where meticulous accounting practices ensured 100% fund utilization without discrepancies—a testament to the societal value of precise financial stewardship.</w:t>
      </w:r>
    </w:p>
    <w:p>
      <w:pPr>
        <w:pStyle w:val="BodyText"/>
      </w:pPr>
      <w:r>
        <w:t xml:space="preserve">Financially, this scholarship represents an indispensable catalyst for my professional trajectory. Without this support, I would face significant barriers in pursuing the Certified Public Accountant (CPA) designation through Kuwait's regulatory framework and securing specialized training at institutions like the Institute of Chartered Accountants of Kuwait (ICAK). The cost of international certification programs alone exceeds $15,000—far beyond my personal resources. This scholarship would eliminate that obstacle, enabling me to immediately engage with industry leaders during my studies. I have already secured preliminary acceptance into a dual-track program at the Arab Academy for Science and Technology (AAST), which offers specialized modules in Gulf accounting standards—a critical component of my development as an Accountant in Kuwait City.</w:t>
      </w:r>
    </w:p>
    <w:p>
      <w:pPr>
        <w:pStyle w:val="BodyText"/>
      </w:pPr>
      <w:r>
        <w:t xml:space="preserve">Upon completing this advanced training, I will contribute directly to Kuwait's economic aspirations by joining one of the 120+ multinational corporations headquartered in Kuwait City. My immediate goal is to work with firms like KPMG Kuwait or PwC Gulf, where I can implement my knowledge of integrated financial systems while advocating for ethical accounting practices. Long-term, I aim to establish a consultancy focused on helping SMEs navigate Kuwait's evolving tax policies—a service urgently needed as the government advances its digital transformation initiatives. Crucially, I will maintain active ties with local educational institutions to develop practical accounting workshops, ensuring that my training benefits future generations of Accountants in Kuwait City.</w:t>
      </w:r>
    </w:p>
    <w:p>
      <w:pPr>
        <w:pStyle w:val="BodyText"/>
      </w:pPr>
      <w:r>
        <w:t xml:space="preserve">My academic excellence, hands-on experience in high-stakes financial environments, and unwavering commitment to Kuwait's development distinguish me as an ideal candidate. I am not merely applying for a scholarship; I am proposing a partnership where your investment will yield measurable returns through my contributions to Kuwait City's reputation as a premier financial hub. The opportunity to grow under the guidance of Kuwait's leading accounting professionals—many of whom have championed this very scholarship program—will transform me from an eager student into an asset for the nation's economic future.</w:t>
      </w:r>
    </w:p>
    <w:p>
      <w:pPr>
        <w:pStyle w:val="BodyText"/>
      </w:pPr>
      <w:r>
        <w:t xml:space="preserve">I am prepared to provide any additional documentation, including academic transcripts, reference letters from [Name], CPA (Kuwait), and a detailed budget plan. Thank you for considering my Scholarship Application Letter with the seriousness it deserves. I have attached my resume and a letter of intent from AAST outlining how they will support my studies upon receiving this scholarship. I welcome the opportunity to discuss how my vision aligns with Kuwait City's financial aspirations in an interview at your earliest convenience.</w:t>
      </w:r>
    </w:p>
    <w:p>
      <w:pPr>
        <w:pStyle w:val="BodyText"/>
      </w:pPr>
      <w:r>
        <w:t xml:space="preserve">Sincerely,</w:t>
      </w:r>
    </w:p>
    <w:p>
      <w:pPr>
        <w:pStyle w:val="BodyText"/>
      </w:pPr>
      <w:r>
        <w:rPr>
          <w:bCs/>
          <w:b/>
        </w:rPr>
        <w:t xml:space="preserve">[Your Full Name]</w:t>
      </w:r>
    </w:p>
    <w:p>
      <w:pPr>
        <w:pStyle w:val="BodyText"/>
      </w:pPr>
      <w:r>
        <w:t xml:space="preserve">[Phone Number] | [Email Address]</w:t>
      </w:r>
    </w:p>
    <w:p>
      <w:pPr>
        <w:pStyle w:val="BodyText"/>
      </w:pPr>
      <w:r>
        <w:t xml:space="preserve">Word Count: 852</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Accountant</w:t>
      </w:r>
    </w:p>
    <w:p>
      <w:pPr>
        <w:numPr>
          <w:ilvl w:val="0"/>
          <w:numId w:val="1001"/>
        </w:numPr>
        <w:pStyle w:val="Compact"/>
      </w:pPr>
      <w:r>
        <w:t xml:space="preserve">Kuwait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Kuwait City</dc:title>
  <dc:creator/>
  <dc:language>en</dc:language>
  <cp:keywords/>
  <dcterms:created xsi:type="dcterms:W3CDTF">2025-12-11T14:23:45Z</dcterms:created>
  <dcterms:modified xsi:type="dcterms:W3CDTF">2025-12-11T14:23:45Z</dcterms:modified>
</cp:coreProperties>
</file>

<file path=docProps/custom.xml><?xml version="1.0" encoding="utf-8"?>
<Properties xmlns="http://schemas.openxmlformats.org/officeDocument/2006/custom-properties" xmlns:vt="http://schemas.openxmlformats.org/officeDocument/2006/docPropsVTypes"/>
</file>