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in</w:t>
      </w:r>
      <w:r>
        <w:t xml:space="preserve"> </w:t>
      </w:r>
      <w:r>
        <w:t xml:space="preserve">Peru</w:t>
      </w:r>
      <w:r>
        <w:t xml:space="preserve"> </w:t>
      </w:r>
      <w:r>
        <w:t xml:space="preserve">Lima</w:t>
      </w:r>
    </w:p>
    <w:bookmarkStart w:id="20" w:name="scholarship-application-letter"/>
    <w:p>
      <w:pPr>
        <w:pStyle w:val="Heading1"/>
      </w:pPr>
      <w:r>
        <w:t xml:space="preserve">SCHOLARSHIP APPLICATION LETTER</w:t>
      </w:r>
    </w:p>
    <w:p>
      <w:pPr>
        <w:pStyle w:val="FirstParagraph"/>
      </w:pPr>
      <w:r>
        <w:t xml:space="preserve">For the Professional Accountancy Development Scholarship</w:t>
      </w:r>
    </w:p>
    <w:bookmarkEnd w:id="20"/>
    <w:p>
      <w:pPr>
        <w:pStyle w:val="BodyText"/>
      </w:pPr>
      <w:r>
        <w:t xml:space="preserve">October 5, 2023</w:t>
      </w:r>
    </w:p>
    <w:p>
      <w:pPr>
        <w:pStyle w:val="BodyText"/>
      </w:pPr>
      <w:r>
        <w:t xml:space="preserve">Scholarship Committee</w:t>
      </w:r>
    </w:p>
    <w:p>
      <w:pPr>
        <w:pStyle w:val="BodyText"/>
      </w:pPr>
      <w:r>
        <w:t xml:space="preserve">Peruvian Institute of Certified Public Accountants (IPCA)</w:t>
      </w:r>
    </w:p>
    <w:p>
      <w:pPr>
        <w:pStyle w:val="BodyText"/>
      </w:pPr>
      <w:r>
        <w:t xml:space="preserve">Avenida Arequipa 1578, San Isidro</w:t>
      </w:r>
    </w:p>
    <w:p>
      <w:pPr>
        <w:pStyle w:val="BodyText"/>
      </w:pPr>
      <w:r>
        <w:t xml:space="preserve">Lima, Peru</w:t>
      </w:r>
    </w:p>
    <w:bookmarkStart w:id="21" w:name="X76fd7ff6295d98058394d576daa5766c96f0ce8"/>
    <w:p>
      <w:pPr>
        <w:pStyle w:val="Heading2"/>
      </w:pPr>
      <w:r>
        <w:t xml:space="preserve">APPLICATION FOR PROFESSIONAL ACCOUNTANCY SCHOLARSHIP</w:t>
      </w:r>
    </w:p>
    <w:bookmarkEnd w:id="21"/>
    <w:p>
      <w:pPr>
        <w:pStyle w:val="FirstParagraph"/>
      </w:pPr>
      <w:r>
        <w:t xml:space="preserve">Dear Esteemed Scholarship Committee Members,</w:t>
      </w:r>
    </w:p>
    <w:p>
      <w:pPr>
        <w:pStyle w:val="BodyText"/>
      </w:pPr>
      <w:r>
        <w:t xml:space="preserve">It is with profound respect for the accounting profession and immense enthusiasm for Peru's economic development that I submit this Scholarship Application Letter. As a dedicated aspiring Accountant deeply committed to contributing to Peru Lima's financial ecosystem, I am applying for the Professional Accountancy Development Scholarship offered by IPCA. This scholarship represents not merely financial assistance, but a transformative opportunity to cultivate the expertise necessary to serve as an ethical and innovative Accountant within one of Latin America's most dynamic urban economies.</w:t>
      </w:r>
    </w:p>
    <w:p>
      <w:pPr>
        <w:pStyle w:val="BodyText"/>
      </w:pPr>
      <w:r>
        <w:t xml:space="preserve">My journey toward becoming a professional Accountant began during my undergraduate studies in Business Administration at the Pontifical Catholic University of Peru (PUCP), where I graduated with honors (GPA: 3.8/4.0). Through rigorous coursework in financial accounting, taxation, and auditing, I discovered that accounting is not merely about numbers—it's about empowering businesses to thrive sustainably within complex economic environments. My internship at Deloitte Peru's Lima office further crystallized this conviction; there, I witnessed how meticulous financial reporting directly influenced strategic decisions for multinational corporations operating across Peru Lima. This experience ignited my determination to become a Certified Public Accountant who bridges international standards with local Peruvian business realities.</w:t>
      </w:r>
    </w:p>
    <w:p>
      <w:pPr>
        <w:pStyle w:val="BodyText"/>
      </w:pPr>
      <w:r>
        <w:t xml:space="preserve">What drives me to pursue this scholarship is the unique economic landscape of Peru Lima, which presents both extraordinary opportunities and pressing challenges for financial professionals. As the nation's commercial capital housing 40% of Peru's GDP and home to over 10 million residents, Lima demands Accountants who understand regional complexities—from managing tax reforms under Peru's new digital taxation framework to advising SMEs navigating inflationary pressures exceeding 8%. The city's rapid growth in fintech startups and export-oriented industries creates an urgent need for accountants who can implement International Financial Reporting Standards (IFRS) while respecting local customs. I am particularly inspired by how Lima's financial district (San Isidro, Miraflores, and La Molina) has evolved into a hub where traditional accounting practices meet cutting-edge technology like blockchain-based auditing systems—a convergence I aim to master through advanced study.</w:t>
      </w:r>
    </w:p>
    <w:p>
      <w:pPr>
        <w:pStyle w:val="BodyText"/>
      </w:pPr>
      <w:r>
        <w:t xml:space="preserve">This Scholarship Application Letter would be incomplete without acknowledging the profound personal commitment that fuels my application. My family operates a small textile business in Comas, Lima, where I witnessed firsthand how inadequate financial management led to cash flow crises during economic downturns. This experience taught me that accounting is not abstract—it's the lifeline of families and communities. To honor this lesson, I've volunteered as a financial literacy instructor at the Centro de Desarrollo Comunal in Villa El Salvador for two years, teaching basic bookkeeping to 50+ entrepreneurs from low-income neighborhoods. These sessions revealed how accessible accounting knowledge can transform small businesses' resilience—a mission that now guides my professional vision.</w:t>
      </w:r>
    </w:p>
    <w:p>
      <w:pPr>
        <w:pStyle w:val="BodyText"/>
      </w:pPr>
      <w:r>
        <w:t xml:space="preserve">The Professional Accountancy Development Scholarship would enable me to complete my master's studies in International Accounting at the University of Lima, a program uniquely positioned to address Peru Lima's specific needs. The curriculum's focus on "Accounting for Emerging Markets" and partnerships with local firms like PwC Peru align perfectly with my goal of specializing in cross-border financial compliance. Without this scholarship, I would face significant barriers: my family cannot afford the tuition (approximately 35,000 PEN annually), and working full-time to support my studies would compromise academic excellence. This funding is therefore essential—not just for me, but for the future Accountant who will serve Lima's business community with integrity.</w:t>
      </w:r>
    </w:p>
    <w:p>
      <w:pPr>
        <w:pStyle w:val="BodyText"/>
      </w:pPr>
      <w:r>
        <w:t xml:space="preserve">My proposed roadmap as a scholarship recipient includes three transformative phases. First, I will immerse myself in advanced coursework on Peruvian tax law and forensic accounting—critical skills given recent anti-corruption initiatives in Peru Lima. Second, I will conduct field research on financial reporting challenges faced by family-owned businesses in Lima's informal sector (a segment representing 42% of the city's economy), developing practical solutions to be shared at IPCA conferences. Third, upon certification, I will establish a pro-bono accounting service targeting women-led microenterprises in peripheral Lima districts like Santa Anita and Carabayllo—directly addressing gender gaps in financial inclusion within Peru Lima.</w:t>
      </w:r>
    </w:p>
    <w:p>
      <w:pPr>
        <w:pStyle w:val="BodyText"/>
      </w:pPr>
      <w:r>
        <w:t xml:space="preserve">I recognize that becoming an Accountant requires more than technical skill; it demands unwavering ethics. My commitment is reflected in my adherence to the IPCA's Code of Professional Ethics, which I studied extensively during my PUCP coursework. I am prepared to uphold these standards even when faced with pressure from employers or clients—a principle demonstrated during a recent academic case study where I advocated for transparent reporting over a client's request for misleading financial statements. In Lima, where accounting scandals have occasionally undermined trust, such integrity is non-negotiable.</w:t>
      </w:r>
    </w:p>
    <w:p>
      <w:pPr>
        <w:pStyle w:val="BodyText"/>
      </w:pPr>
      <w:r>
        <w:t xml:space="preserve">Peru Lima's future as an economic powerhouse depends on Accountants who understand both global frameworks and local nuances. As one of the youngest cities in Latin America with a growing young professional cohort (35% aged 18-34), Lima presents a unique opportunity to cultivate the next generation of accounting leaders. This scholarship would position me to contribute meaningfully to that mission, ensuring Peru Lima's businesses operate with transparency and resilience. I envision myself not just as an Accountant, but as a catalyst for financial empowerment across all levels of Peru's economic fabric.</w:t>
      </w:r>
    </w:p>
    <w:p>
      <w:pPr>
        <w:pStyle w:val="BodyText"/>
      </w:pPr>
      <w:r>
        <w:t xml:space="preserve">I am confident that my academic foundation, community engagement, and strategic vision align precisely with IPCA's mission to elevate accounting standards in Peru Lima. The Professional Accountancy Development Scholarship represents the critical investment needed to transform my dedication into tangible impact for Peru's financial ecosystem. I respectfully request the opportunity to join your distinguished cohort of future Accountants who will shape Lima’s economic trajectory.</w:t>
      </w:r>
    </w:p>
    <w:p>
      <w:pPr>
        <w:pStyle w:val="BodyText"/>
      </w:pPr>
      <w:r>
        <w:t xml:space="preserve">Thank you for considering this Scholarship Application Letter and my application. I welcome the opportunity to discuss how my skills and aspirations align with IPCA's goals during an interview at your convenience.</w:t>
      </w:r>
    </w:p>
    <w:p>
      <w:pPr>
        <w:pStyle w:val="BodyText"/>
      </w:pPr>
      <w:r>
        <w:t xml:space="preserve">Sincerely,</w:t>
      </w:r>
    </w:p>
    <w:p>
      <w:pPr>
        <w:pStyle w:val="BodyText"/>
      </w:pPr>
      <w:r>
        <w:br/>
      </w:r>
      <w:r>
        <w:br/>
      </w:r>
      <w:r>
        <w:br/>
      </w:r>
    </w:p>
    <w:p>
      <w:pPr>
        <w:pStyle w:val="BodyText"/>
      </w:pPr>
      <w:r>
        <w:t xml:space="preserve">María Fernández Sánchez</w:t>
      </w:r>
    </w:p>
    <w:p>
      <w:pPr>
        <w:pStyle w:val="BodyText"/>
      </w:pPr>
      <w:r>
        <w:t xml:space="preserve">Certified Public Accountant (Candidate)</w:t>
      </w:r>
    </w:p>
    <w:p>
      <w:pPr>
        <w:pStyle w:val="BodyText"/>
      </w:pPr>
      <w:r>
        <w:t xml:space="preserve">Student ID: PUCP-ACCT2023-789</w:t>
      </w:r>
    </w:p>
    <w:p>
      <w:pPr>
        <w:pStyle w:val="BodyText"/>
      </w:pPr>
      <w:r>
        <w:t xml:space="preserve">Email: maria.fernandez.sanchez@outlook.com | Phone: +51 987 654 321</w:t>
      </w:r>
    </w:p>
    <w:p>
      <w:pPr>
        <w:pStyle w:val="BodyText"/>
      </w:pPr>
      <w:r>
        <w:t xml:space="preserve">Word Count: 842 | "Scholarship Application Letter" | "Accountant" | "Peru Lima"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in Peru Lima</dc:title>
  <dc:creator/>
  <cp:keywords/>
  <dcterms:created xsi:type="dcterms:W3CDTF">2026-07-21T16:17:17Z</dcterms:created>
  <dcterms:modified xsi:type="dcterms:W3CDTF">2026-07-21T16:17:17Z</dcterms:modified>
</cp:coreProperties>
</file>

<file path=docProps/custom.xml><?xml version="1.0" encoding="utf-8"?>
<Properties xmlns="http://schemas.openxmlformats.org/officeDocument/2006/custom-properties" xmlns:vt="http://schemas.openxmlformats.org/officeDocument/2006/docPropsVTypes"/>
</file>