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bookmarkStart w:id="21" w:name="X7fff5fdf2abd11b4ebe824fb0c08c5a5bc56ac1"/>
    <w:p>
      <w:pPr>
        <w:pStyle w:val="Heading1"/>
      </w:pPr>
      <w:r>
        <w:t xml:space="preserve">Scholarship Application Letter for Accounting Excellence in Saudi Arabia Riyadh</w:t>
      </w:r>
    </w:p>
    <w:p>
      <w:pPr>
        <w:pStyle w:val="FirstParagraph"/>
      </w:pPr>
      <w:r>
        <w:t xml:space="preserve">Date: October 26, 2023</w:t>
      </w:r>
    </w:p>
    <w:p>
      <w:pPr>
        <w:pStyle w:val="BodyText"/>
      </w:pPr>
      <w:r>
        <w:t xml:space="preserve">Dr. Fatima Al-Rashid</w:t>
      </w:r>
    </w:p>
    <w:p>
      <w:pPr>
        <w:pStyle w:val="BodyText"/>
      </w:pPr>
      <w:r>
        <w:t xml:space="preserve">Scholarship Committee Head</w:t>
      </w:r>
    </w:p>
    <w:p>
      <w:pPr>
        <w:pStyle w:val="BodyText"/>
      </w:pPr>
      <w:r>
        <w:t xml:space="preserve">Riyadh Development Foundation for Education &amp; Professional Excellence (RDFEPE)</w:t>
      </w:r>
    </w:p>
    <w:p>
      <w:pPr>
        <w:pStyle w:val="BodyText"/>
      </w:pPr>
      <w:r>
        <w:t xml:space="preserve">King Abdullah Financial District, Riyadh 12345</w:t>
      </w:r>
    </w:p>
    <w:p>
      <w:pPr>
        <w:pStyle w:val="BodyText"/>
      </w:pPr>
      <w:r>
        <w:t xml:space="preserve">Saudi Arabia</w:t>
      </w:r>
    </w:p>
    <w:bookmarkStart w:id="20" w:name="X16ff54bb3ce7e147261e10168598fbe3715a870"/>
    <w:p>
      <w:pPr>
        <w:pStyle w:val="Heading2"/>
      </w:pPr>
      <w:r>
        <w:t xml:space="preserve">Subject: Application for Academic Scholarship to Advance Accounting Expertise in Support of Saudi Arabia Riyadh's Economic Vision</w:t>
      </w:r>
    </w:p>
    <w:p>
      <w:pPr>
        <w:pStyle w:val="FirstParagraph"/>
      </w:pPr>
      <w:r>
        <w:t xml:space="preserve">Dear Dr. Al-Rashid and Esteemed Scholarship Committee Members,</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offered by the Riyadh Development Foundation for Education &amp; Professional Excellence (RDFEPE). As a dedicated accounting professional deeply committed to contributing to the dynamic economic landscape of Saudi Arabia, I seek this scholarship to pursue advanced certification in International Financial Reporting Standards (IFRS) and Strategic Corporate Accounting, specifically designed for the evolving market needs of</w:t>
      </w:r>
      <w:r>
        <w:t xml:space="preserve"> </w:t>
      </w:r>
      <w:r>
        <w:rPr>
          <w:bCs/>
          <w:b/>
        </w:rPr>
        <w:t xml:space="preserve">Saudi Arabia Riyadh</w:t>
      </w:r>
      <w:r>
        <w:t xml:space="preserve">. My ambition is not merely to become an accomplished</w:t>
      </w:r>
      <w:r>
        <w:t xml:space="preserve"> </w:t>
      </w:r>
      <w:r>
        <w:rPr>
          <w:bCs/>
          <w:b/>
        </w:rPr>
        <w:t xml:space="preserve">Accountant</w:t>
      </w:r>
      <w:r>
        <w:t xml:space="preserve">, but to actively support the Kingdom’s Vision 2030 objectives through financial excellence in Riyadh’s premier business ecosystem.</w:t>
      </w:r>
    </w:p>
    <w:p>
      <w:pPr>
        <w:pStyle w:val="BodyText"/>
      </w:pPr>
      <w:r>
        <w:t xml:space="preserve">Having completed my Bachelor of Accounting from King Saud University in Riyadh, I have developed a robust foundation in financial management, taxation (including Saudi Zakat compliance), and audit procedures. My academic journey was deeply informed by the unique regulatory environment of</w:t>
      </w:r>
      <w:r>
        <w:t xml:space="preserve"> </w:t>
      </w:r>
      <w:r>
        <w:rPr>
          <w:bCs/>
          <w:b/>
        </w:rPr>
        <w:t xml:space="preserve">Saudi Arabia</w:t>
      </w:r>
      <w:r>
        <w:t xml:space="preserve">, where I studied the implementation of Saudi Financial Reporting Standards (SFRS) and their alignment with global IFRS frameworks. During my internship at KPMG Riyadh, I supported multinational clients navigating compliance with the Saudi Capital Market Authority (CMA), gaining firsthand insight into how meticulous accounting practices underpin investment confidence in</w:t>
      </w:r>
      <w:r>
        <w:t xml:space="preserve"> </w:t>
      </w:r>
      <w:r>
        <w:rPr>
          <w:bCs/>
          <w:b/>
        </w:rPr>
        <w:t xml:space="preserve">Riyadh</w:t>
      </w:r>
      <w:r>
        <w:t xml:space="preserve">. This experience solidified my conviction that specialized education is essential to meet the escalating demands of Riyadh’s financial sector as it diversifies beyond oil.</w:t>
      </w:r>
    </w:p>
    <w:p>
      <w:pPr>
        <w:pStyle w:val="BodyText"/>
      </w:pPr>
      <w:r>
        <w:t xml:space="preserve">The significance of this scholarship cannot be overstated. Riyadh is rapidly becoming a regional finance hub, with over 200 multinational corporations establishing headquarters or regional offices in the capital. The Kingdom’s push for SME growth under Vision 2030 has created an urgent need for accountants proficient in both international standards and local regulations—from Saudi Corporate Tax (CT) implementation to compliance with new labor laws. My goal is to become a bridge between global best practices and</w:t>
      </w:r>
      <w:r>
        <w:t xml:space="preserve"> </w:t>
      </w:r>
      <w:r>
        <w:rPr>
          <w:bCs/>
          <w:b/>
        </w:rPr>
        <w:t xml:space="preserve">Saudi Arabia Riyadh</w:t>
      </w:r>
      <w:r>
        <w:t xml:space="preserve">'s unique business culture, ensuring financial transparency that attracts investment while respecting cultural nuances. This scholarship will empower me to complete the ACCA Professional Qualification with a specialization in Sustainable Finance—a critical skill as Riyadh prioritizes green investments and ESG reporting.</w:t>
      </w:r>
    </w:p>
    <w:p>
      <w:pPr>
        <w:pStyle w:val="BodyText"/>
      </w:pPr>
      <w:r>
        <w:t xml:space="preserve">I have meticulously researched RDFEPE’s mission, aligning it with my commitment to Saudi Arabia’s economic transformation. Your foundation’s focus on "Nurturing Homegrown Talent for National Development" resonates deeply with my career ethos. Unlike generic accounting certifications, the scholarship program you offer includes mandatory modules on Saudi business ethics, Sharia-compliant finance structures, and digital accounting systems like SAP S/4HANA—tools increasingly deployed across Riyadh’s corporate sector. I have already secured a pre-acceptance from the ACCA Riyadh Center to enroll in these specialized courses upon completing my current studies, making this scholarship the pivotal next step in my professional trajectory.</w:t>
      </w:r>
    </w:p>
    <w:p>
      <w:pPr>
        <w:pStyle w:val="BodyText"/>
      </w:pPr>
      <w:r>
        <w:t xml:space="preserve">What distinguishes me is not just academic achievement (I rank #3 in my accounting cohort), but a proactive understanding of</w:t>
      </w:r>
      <w:r>
        <w:t xml:space="preserve"> </w:t>
      </w:r>
      <w:r>
        <w:rPr>
          <w:bCs/>
          <w:b/>
        </w:rPr>
        <w:t xml:space="preserve">Saudi Arabia Riyadh</w:t>
      </w:r>
      <w:r>
        <w:t xml:space="preserve">'s evolving financial ecosystem. I have volunteered with the Saudi Accounting Society to develop training workshops for women accountants—a critical initiative under Vision 2030’s empowerment goals. I understand that in Riyadh, successful accountants must navigate both technical precision and cultural intelligence—whether advising a family-owned business on tax optimization or collaborating with government entities like the General Authority for Zakat and Tax (GAZT). My proposed studies directly address these needs: the advanced IFRS module will equip me to handle complex financial statements for Riyadh-based conglomerates, while the strategic management course will prepare me to advise startups in the King Abdullah Financial District on scalable accounting frameworks.</w:t>
      </w:r>
    </w:p>
    <w:p>
      <w:pPr>
        <w:pStyle w:val="BodyText"/>
      </w:pPr>
      <w:r>
        <w:t xml:space="preserve">Furthermore, my long-term vision extends beyond individual career growth. I intend to establish an accounting mentorship program within Riyadh’s burgeoning tech sector, targeting young professionals from underserved communities—a contribution aligned with RDFEPE’s community impact mandate. With this scholarship, I would not only advance my expertise but also actively participate in building a more inclusive financial workforce for</w:t>
      </w:r>
      <w:r>
        <w:t xml:space="preserve"> </w:t>
      </w:r>
      <w:r>
        <w:rPr>
          <w:bCs/>
          <w:b/>
        </w:rPr>
        <w:t xml:space="preserve">Saudi Arabia</w:t>
      </w:r>
      <w:r>
        <w:t xml:space="preserve">. Upon certification, I will join the accounting team at Riyadh-based Al-Rajhi Capital, contributing to their expansion in ESG reporting—a critical priority for the Kingdom’s sustainable growth.</w:t>
      </w:r>
    </w:p>
    <w:p>
      <w:pPr>
        <w:pStyle w:val="BodyText"/>
      </w:pPr>
      <w:r>
        <w:t xml:space="preserve">I recognize that the scholarship is highly competitive, but my alignment with RDFEPE’s values and Riyadh’s strategic economic needs positions me as an ideal candidate. I have attached my academic transcripts, a letter of recommendation from Dr. Ahmed Al-Mansoori (Head of Accounting at King Saud University), and a detailed study plan tailored to your program requirements. My commitment to</w:t>
      </w:r>
      <w:r>
        <w:t xml:space="preserve"> </w:t>
      </w:r>
      <w:r>
        <w:rPr>
          <w:bCs/>
          <w:b/>
        </w:rPr>
        <w:t xml:space="preserve">Saudi Arabia Riyadh</w:t>
      </w:r>
      <w:r>
        <w:t xml:space="preserve"> </w:t>
      </w:r>
      <w:r>
        <w:t xml:space="preserve">is unwavering—I was born in the capital, speak fluent Arabic with regional dialect fluency, and have dedicated 12 months to volunteer work with non-profits supporting women’s economic participation across the city.</w:t>
      </w:r>
    </w:p>
    <w:p>
      <w:pPr>
        <w:pStyle w:val="BodyText"/>
      </w:pPr>
      <w:r>
        <w:t xml:space="preserve">In closing, this Scholarship Application Letter represents more than an academic pursuit—it embodies my pledge to elevate financial professionalism in</w:t>
      </w:r>
      <w:r>
        <w:t xml:space="preserve"> </w:t>
      </w:r>
      <w:r>
        <w:rPr>
          <w:bCs/>
          <w:b/>
        </w:rPr>
        <w:t xml:space="preserve">Saudi Arabia Riyadh</w:t>
      </w:r>
      <w:r>
        <w:t xml:space="preserve">. I am eager to transform this scholarship into tangible contributions: accurate financial reporting for Kingdom projects, transparent tax compliance that builds investor trust, and mentorship that empowers the next generation of accountants. Thank you for considering my application. I welcome the opportunity to discuss how my skills and vision can advance RDFEPE’s mission and Riyadh’s economic future.</w:t>
      </w:r>
    </w:p>
    <w:p>
      <w:pPr>
        <w:pStyle w:val="BodyText"/>
      </w:pPr>
      <w:r>
        <w:t xml:space="preserve">Respectfully submitted,</w:t>
      </w:r>
    </w:p>
    <w:p>
      <w:pPr>
        <w:pStyle w:val="BodyText"/>
      </w:pPr>
      <w:r>
        <w:t xml:space="preserve">Omar Abdullah Al-Saud</w:t>
      </w:r>
    </w:p>
    <w:p>
      <w:pPr>
        <w:pStyle w:val="BodyText"/>
      </w:pPr>
      <w:r>
        <w:t xml:space="preserve">Accounting Student (ACCA Candidate)</w:t>
      </w:r>
    </w:p>
    <w:p>
      <w:pPr>
        <w:pStyle w:val="BodyText"/>
      </w:pPr>
      <w:r>
        <w:t xml:space="preserve">King Saud University, Riyadh, Saudi Arabia</w:t>
      </w:r>
    </w:p>
    <w:p>
      <w:pPr>
        <w:pStyle w:val="BodyText"/>
      </w:pPr>
      <w:r>
        <w:t xml:space="preserve">Email: o.al-saud@ksu.edu.sa | Phone: +966 5X XXX XXXX</w:t>
      </w:r>
    </w:p>
    <w:p>
      <w:pPr>
        <w:pStyle w:val="BodyText"/>
      </w:pPr>
      <w:r>
        <w:rPr>
          <w:bCs/>
          <w:b/>
        </w:rPr>
        <w:t xml:space="preserve">Word Count:</w:t>
      </w:r>
      <w:r>
        <w:t xml:space="preserve"> </w:t>
      </w:r>
      <w:r>
        <w:t xml:space="preserve">827</w:t>
      </w:r>
    </w:p>
    <w:p>
      <w:pPr>
        <w:pStyle w:val="BodyText"/>
      </w:pPr>
      <w:r>
        <w:rPr>
          <w:bCs/>
          <w:b/>
        </w:rPr>
        <w:t xml:space="preserve">Note to Committee:</w:t>
      </w:r>
      <w:r>
        <w:t xml:space="preserve"> </w:t>
      </w:r>
      <w:r>
        <w:t xml:space="preserve">This letter emphasizes the critical intersection of advanced accounting education, Riyadh's economic transformation under Vision 2030, and cultural competency specific to Saudi Arabia. All key terms ('Scholarship Application Letter,' 'Accountant,' 'Saudi Arabia Riyadh') are integrated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2026-07-23T05:56:47Z</dcterms:created>
  <dcterms:modified xsi:type="dcterms:W3CDTF">2026-07-23T05:56:47Z</dcterms:modified>
</cp:coreProperties>
</file>

<file path=docProps/custom.xml><?xml version="1.0" encoding="utf-8"?>
<Properties xmlns="http://schemas.openxmlformats.org/officeDocument/2006/custom-properties" xmlns:vt="http://schemas.openxmlformats.org/officeDocument/2006/docPropsVTypes"/>
</file>