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1" w:name="X3b058e254f4010e0ad4c998d75ee78fc9a0f728"/>
    <w:p>
      <w:pPr>
        <w:pStyle w:val="Heading1"/>
      </w:pPr>
      <w:r>
        <w:t xml:space="preserve">SCHOLARSHIP APPLICATION LETTER FOR ACCOUNTING PROFESSIONAL DEVELOPMENT</w:t>
      </w:r>
    </w:p>
    <w:p>
      <w:pPr>
        <w:pStyle w:val="FirstParagraph"/>
      </w:pPr>
      <w:r>
        <w:t xml:space="preserve">Date: October 26, 2023</w:t>
      </w:r>
    </w:p>
    <w:p>
      <w:pPr>
        <w:pStyle w:val="BodyText"/>
      </w:pPr>
      <w:r>
        <w:t xml:space="preserve">Selection Committee,</w:t>
      </w:r>
    </w:p>
    <w:p>
      <w:pPr>
        <w:pStyle w:val="BodyText"/>
      </w:pPr>
      <w:r>
        <w:t xml:space="preserve">Ankara Scholarship Foundation for Professional Excellence</w:t>
      </w:r>
    </w:p>
    <w:p>
      <w:pPr>
        <w:pStyle w:val="BodyText"/>
      </w:pPr>
      <w:r>
        <w:t xml:space="preserve">10th Floor, International Business Center</w:t>
      </w:r>
    </w:p>
    <w:p>
      <w:pPr>
        <w:pStyle w:val="BodyText"/>
      </w:pPr>
      <w:r>
        <w:t xml:space="preserve">Ulus Square, Ankara 06420</w:t>
      </w:r>
    </w:p>
    <w:p>
      <w:pPr>
        <w:pStyle w:val="BodyText"/>
      </w:pPr>
      <w:r>
        <w:t xml:space="preserve">Turkey</w:t>
      </w:r>
    </w:p>
    <w:bookmarkStart w:id="20" w:name="X0912ea25ab4e05bd3a63072acc6aa318fa4a138"/>
    <w:p>
      <w:pPr>
        <w:pStyle w:val="Heading2"/>
      </w:pPr>
      <w:r>
        <w:t xml:space="preserve">Subject: Comprehensive Scholarship Application for Advanced Accounting Certification in Turkey Ankara</w:t>
      </w:r>
    </w:p>
    <w:p>
      <w:pPr>
        <w:pStyle w:val="FirstParagraph"/>
      </w:pPr>
      <w:r>
        <w:t xml:space="preserve">Dear Esteemed Members of the Selection Committee,</w:t>
      </w:r>
    </w:p>
    <w:p>
      <w:pPr>
        <w:pStyle w:val="BodyText"/>
      </w:pPr>
      <w:r>
        <w:t xml:space="preserve">With profound enthusiasm, I submit this Scholarship Application Letter seeking financial support to pursue the Advanced Accounting Certification Program at the prestigious Middle East Technical University (METU) in Ankara, Turkey. As an aspiring Certified Public Accountant with a Bachelor's degree in Financial Management from Istanbul University, I am committed to elevating my professional expertise through rigorous academic training within Turkey's dynamic economic landscape. This Scholarship Application Letter represents not merely an educational pursuit but a strategic investment in my capacity to contribute meaningfully as an Accountant within Turkey Ankara's evolving financial ecosystem.</w:t>
      </w:r>
    </w:p>
    <w:p>
      <w:pPr>
        <w:pStyle w:val="BodyText"/>
      </w:pPr>
      <w:r>
        <w:t xml:space="preserve">My journey toward becoming a distinguished Accountant began during my undergraduate studies where I developed expertise in international financial reporting standards (IFRS) and tax compliance. While working as a junior Accountant at Koc Holding's finance department, I witnessed firsthand how strategic accounting practices directly influence corporate sustainability in Turkey's rapidly growing market. However, to advance beyond entry-level responsibilities and contribute to high-stakes financial decision-making, I require advanced training in forensic accounting and multinational taxation—precisely what METU's program provides through its partnership with the Association of Chartered Certified Accountants (ACCA). This scholarship would bridge the critical gap between my current capabilities and the specialized knowledge demanded by Turkey Ankara's expanding corporate sector.</w:t>
      </w:r>
    </w:p>
    <w:p>
      <w:pPr>
        <w:pStyle w:val="BodyText"/>
      </w:pPr>
      <w:r>
        <w:t xml:space="preserve">Why Ankara? The capital city of Turkey has become an unparalleled hub for financial innovation, hosting over 70% of multinational corporations' regional headquarters in the Middle East. The METU campus in Ankara offers a unique academic environment where I can immerse myself in Turkey's economic transformation—studying alongside peers from 52 nations while gaining insights into Central Asia's emerging markets through the university's strategic partnerships. This geographic advantage is indispensable for an Accountant preparing to navigate Turkey Ankara's complex regulatory framework, which increasingly aligns with European Union financial directives. My proposed curriculum includes specialized courses in "Advanced Tax Strategy for Emerging Economies" and "Corporate Governance in Turbulent Markets," directly addressing gaps identified during my fieldwork at the Turkish Revenue Administration.</w:t>
      </w:r>
    </w:p>
    <w:p>
      <w:pPr>
        <w:pStyle w:val="BodyText"/>
      </w:pPr>
      <w:r>
        <w:t xml:space="preserve">My academic record demonstrates consistent excellence: I graduated with honors (3.8/4.0 GPA) while completing an independent research project on VAT optimization for SMEs in Ankara's tech sector. During this study, I collaborated with the Ankara Chamber of Commerce to analyze how accounting best practices impact regional business growth—findings that earned me recognition as "Top 10 Student Researcher" by the Turkish Accounting Association. Professionally, I've managed financial reconciliations for €5M+ in annual transactions at a manufacturing subsidiary, implementing cost-saving measures that reduced operational discrepancies by 27%. These experiences confirm my readiness to leverage advanced accounting training in Turkey Ankara's competitive marketplace.</w:t>
      </w:r>
    </w:p>
    <w:p>
      <w:pPr>
        <w:pStyle w:val="BodyText"/>
      </w:pPr>
      <w:r>
        <w:t xml:space="preserve">I have meticulously researched the scholarship requirements and can demonstrate exceptional alignment with your foundation's mission. My proposed research focus—"Integrating Digital Forensics into Fraud Prevention for Turkish Financial Institutions"—directly supports your stated priority of "enhancing professional integrity in Turkey Ankara's financial sector." The program's faculty includes Dr. Elif Yılmaz, a former IMF consultant whose work on cross-border taxation aligns precisely with my career goals. I have already secured preliminary mentorship from her through METU alumni networks, ensuring I will maximize this educational opportunity.</w:t>
      </w:r>
    </w:p>
    <w:p>
      <w:pPr>
        <w:pStyle w:val="BodyText"/>
      </w:pPr>
      <w:r>
        <w:t xml:space="preserve">Financially, securing this scholarship is imperative to my professional trajectory. The tuition and living expenses for the 18-month program exceed €15,000—representing 78% of my family's annual income. Without assistance, I would be forced to accept a higher-paying but less strategically aligned position in Istanbul's corporate sector. This scholarship represents not just financial relief but an ethical investment in Turkey Ankara's economic development; upon certification, I will immediately join the Accounting Department at T.C. Ministry of Treasury and Finance (Ankara headquarters), where my expertise will support government initiatives to modernize public financial management systems.</w:t>
      </w:r>
    </w:p>
    <w:p>
      <w:pPr>
        <w:pStyle w:val="BodyText"/>
      </w:pPr>
      <w:r>
        <w:t xml:space="preserve">My commitment extends beyond personal achievement to community impact. Having volunteered with the Ankara Social Innovation Center for two years, I've designed accounting workshops for female entrepreneurs in low-income neighborhoods—where 82% of participants successfully launched businesses after mastering basic bookkeeping. This scholarship would enable me to expand this initiative by developing a digital accounting toolkit tailored for Turkish SMEs, directly addressing the government's "Digital Transformation 2030" strategy. In Turkey Ankara's context, where SMEs constitute 85% of employment, such contributions align with national priorities for inclusive economic growth.</w:t>
      </w:r>
    </w:p>
    <w:p>
      <w:pPr>
        <w:pStyle w:val="BodyText"/>
      </w:pPr>
      <w:r>
        <w:t xml:space="preserve">As I prepare to become a Certified Accountant in Turkey Ankara, I recognize this scholarship as transformative not merely for my career but as a catalyst for broader professional development within our nation's financial sector. My academic rigor, professional discipline, and community engagement position me uniquely to represent the highest standards of the accounting profession while honoring Turkey's economic aspirations. I respectfully request the opportunity to discuss how my background aligns with your foundation's vision during an interview at your earliest convenience.</w:t>
      </w:r>
    </w:p>
    <w:p>
      <w:pPr>
        <w:pStyle w:val="BodyText"/>
      </w:pPr>
      <w:r>
        <w:t xml:space="preserve">Thank you for considering this comprehensive Scholarship Application Letter. I am eager to contribute my skills as a future Accountant who understands both the technical excellence of global accounting standards and Turkey Ankara's unique economic context. I have attached all required documentation including academic transcripts, recommendation letters from METU faculty, and my research proposal for your review.</w:t>
      </w:r>
    </w:p>
    <w:p>
      <w:pPr>
        <w:pStyle w:val="BodyText"/>
      </w:pPr>
      <w:r>
        <w:t xml:space="preserve">With utmost respect,</w:t>
      </w:r>
    </w:p>
    <w:p>
      <w:pPr>
        <w:pStyle w:val="BodyText"/>
      </w:pPr>
      <w:r>
        <w:rPr>
          <w:bCs/>
          <w:b/>
        </w:rPr>
        <w:t xml:space="preserve">Ahmet Kaya</w:t>
      </w:r>
      <w:r>
        <w:t xml:space="preserve"> </w:t>
      </w:r>
      <w:r>
        <w:t xml:space="preserve">Certified Accounting Candidate (ACCA Progression)</w:t>
      </w:r>
      <w:r>
        <w:t xml:space="preserve"> </w:t>
      </w:r>
      <w:r>
        <w:t xml:space="preserve">Email: ahmet.kaya.professional@turkaccountants.edu.tr</w:t>
      </w:r>
      <w:r>
        <w:t xml:space="preserve"> </w:t>
      </w:r>
      <w:r>
        <w:t xml:space="preserve">Phone: +90 555 123 4567</w:t>
      </w:r>
    </w:p>
    <w:p>
      <w:pPr>
        <w:pStyle w:val="BodyText"/>
      </w:pPr>
      <w:r>
        <w:t xml:space="preserve">Word Count: 847</w:t>
      </w:r>
      <w:r>
        <w:br/>
      </w:r>
      <w:r>
        <w:t xml:space="preserve">Note: This Scholarship Application Letter integrates all required elements:</w:t>
      </w:r>
      <w:r>
        <w:br/>
      </w:r>
      <w:r>
        <w:t xml:space="preserve">• "Scholarship Application Letter" as the document's core purpose</w:t>
      </w:r>
      <w:r>
        <w:br/>
      </w:r>
      <w:r>
        <w:t xml:space="preserve">• "Accountant" as the professional identity throughout context</w:t>
      </w:r>
      <w:r>
        <w:br/>
      </w:r>
      <w:r>
        <w:t xml:space="preserve">• "Turkey Ankara" as both geographical and strategic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dc:title>
  <dc:creator/>
  <dc:language>en</dc:language>
  <cp:keywords/>
  <dcterms:created xsi:type="dcterms:W3CDTF">2026-07-23T15:06:05Z</dcterms:created>
  <dcterms:modified xsi:type="dcterms:W3CDTF">2026-07-23T15:06:05Z</dcterms:modified>
</cp:coreProperties>
</file>

<file path=docProps/custom.xml><?xml version="1.0" encoding="utf-8"?>
<Properties xmlns="http://schemas.openxmlformats.org/officeDocument/2006/custom-properties" xmlns:vt="http://schemas.openxmlformats.org/officeDocument/2006/docPropsVTypes"/>
</file>