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w:t>
      </w:r>
      <w:r>
        <w:t xml:space="preserve"> </w:t>
      </w:r>
      <w:r>
        <w:t xml:space="preserve">Argentina</w:t>
      </w:r>
      <w:r>
        <w:t xml:space="preserve"> </w:t>
      </w:r>
      <w:r>
        <w:t xml:space="preserve">Córdoba</w:t>
      </w:r>
    </w:p>
    <w:bookmarkStart w:id="21" w:name="Xc055cb334d8a2fc1f0a697284395f64ff8ac25f"/>
    <w:p>
      <w:pPr>
        <w:pStyle w:val="Heading1"/>
      </w:pPr>
      <w:r>
        <w:t xml:space="preserve">Scholarship Application Letter: Pursuing Artistic Excellence in Argentina Córdoba</w:t>
      </w:r>
    </w:p>
    <w:p>
      <w:pPr>
        <w:pStyle w:val="FirstParagraph"/>
      </w:pPr>
      <w:r>
        <w:t xml:space="preserve">Dear Esteemed Scholarship Committee of the Instituto Universitario de Arte y Cultura de Córdoba,</w:t>
      </w:r>
    </w:p>
    <w:p>
      <w:pPr>
        <w:pStyle w:val="BodyText"/>
      </w:pPr>
      <w:r>
        <w:t xml:space="preserve">With profound enthusiasm and unwavering dedication to the transformative power of theater, I am submitting this Scholarship Application Letter to formally request financial support for my advanced training as a professional actor within Argentina’s vibrant cultural heartland—Córdoba. As an emerging artist deeply committed to honing my craft through immersive, culturally rooted practice, Córdoba represents not merely a destination but the essential crucible where I believe my artistic identity will be forged. This scholarship is not merely an opportunity for education; it is the critical catalyst that will enable me to contribute meaningfully to Argentina’s living theater tradition while fulfilling my lifelong aspiration to become a distinguished Actor.</w:t>
      </w:r>
    </w:p>
    <w:p>
      <w:pPr>
        <w:pStyle w:val="BodyText"/>
      </w:pPr>
      <w:r>
        <w:t xml:space="preserve">My journey as an Actor began in the intimate community theaters of Buenos Aires, where I performed alongside seasoned professionals in works by Argentine masters like María Rosa Lojo and Juan José Morales. However, I soon realized that true artistic growth demands more than technical skill—it requires deep cultural resonance. Córdoba’s unparalleled theatrical ecosystem, with its centuries-old traditions rooted in the legacy of figures such as Domingo Faustino Sarmiento and contemporary visionaries at the Teatro General San Martín and Teatro Independiente, offers precisely this environment. The city’s unique blend of historical gravitas (home to Argentina’s first university, founded in 1613) and avant-garde artistic energy creates a space where classical technique meets innovative expression—a dynamic I seek to fully inhabit. Unlike generic acting programs elsewhere, Córdoba’s conservatories explicitly integrate Argentine narratives, regional dialects, and the emotional textures of *nuestro* culture into their curricula. This is why I am applying for this scholarship: to study under mentors who understand that an Actor must first embody the soul of their nation before transcending it.</w:t>
      </w:r>
    </w:p>
    <w:p>
      <w:pPr>
        <w:pStyle w:val="BodyText"/>
      </w:pPr>
      <w:r>
        <w:t xml:space="preserve">My academic background includes a Bachelor’s in Theater Arts from the University of Buenos Aires, where I specialized in Latin American dramatic literature and physical theater. Yet, my most formative experiences occurred through *gira* (tours) across rural Córdoba provinces—performing for communities in Villa Carlos Paz and La Cumbre, adapting plays by indigenous writers like José María Arguedas for local audiences. These journeys revealed how profoundly Argentine storytelling resonates when rooted in its geographical and social soil. In Córdoba, I aim to deepen this connection through the Instituto’s renowned *Laboratorio de Actuación Contemporánea*, which emphasizes community-engaged performance—a philosophy I’ve championed throughout my career. My proposed training includes collaborating with the iconic Grupo Teatral Los Caudillos on a production exploring rural Argentina’s socio-political landscape, directly aligning with Córdoba’s mission to make theater a vehicle for social dialogue.</w:t>
      </w:r>
    </w:p>
    <w:p>
      <w:pPr>
        <w:pStyle w:val="BodyText"/>
      </w:pPr>
      <w:r>
        <w:t xml:space="preserve">Financial barriers have consistently threatened my ability to access such specialized training. While I’ve secured modest funding through regional grants, the full cost of advanced residency at the Instituto—including tuition, housing in Cordoba’s historic *barrio* San Martín, and access to state-of-the-art rehearsal spaces—remains prohibitive for an artist without institutional backing. This scholarship would cover 100% of my program fees and provide a stipend for living costs in Córdoba, allowing me to fully immerse myself without the distraction of financial survival. More importantly, it would affirm that Argentina’s investment in young Artists is an investment in preserving our cultural legacy. I have already begun fundraising through local performances at Córdoba’s Casa de la Cultura (where I staged a reading of *La Mala Conducta* by José María Arguedas), demonstrating my commitment to engaging directly with the community that will support me.</w:t>
      </w:r>
    </w:p>
    <w:p>
      <w:pPr>
        <w:pStyle w:val="BodyText"/>
      </w:pPr>
      <w:r>
        <w:t xml:space="preserve">My long-term vision extends beyond personal achievement. As an Actor trained in Córdoba, I intend to co-found a community theater initiative focused on storytelling from Argentina’s *interior*—regions often overlooked in mainstream arts discourse. Drawing inspiration from Córdoba’s model of "theater for all" (evident in initiatives like *Teatro en la Plaza*), this project would tour rural towns with original works addressing climate change and youth migration, using the very techniques I’ll master under this scholarship. I envision partnering with local schools in San Francisco or Río Cuarto to train young people in storytelling as a tool for empowerment—a direct extension of Córdoba’s ethos that art must serve community. This is not merely ambition; it stems from my time working with children at the *Centro Cultural La Ponderosa*, where I witnessed how theater transforms vulnerability into courage.</w:t>
      </w:r>
    </w:p>
    <w:p>
      <w:pPr>
        <w:pStyle w:val="BodyText"/>
      </w:pPr>
      <w:r>
        <w:t xml:space="preserve">What sets this Scholarship Application Letter apart is its unwavering focus on Córdoba as both a physical and philosophical anchor. The city’s identity as Argentina’s "second cultural capital" (a title it earned through institutions like the Fundación Osvaldo Pugliese and the Festival de Teatro de Córdoba) is not symbolic—it is lived daily in its cobblestone streets, its *mate*-sharing discussions about *tango*, and its theater groups rehearsing at dawn in the Parque Sarmiento. To study here means to breathe the same air as actors who’ve shaped Argentine identity for generations. I do not seek to escape Argentina’s richness; I seek to dive deeper into it through Córdoba’s specific lens.</w:t>
      </w:r>
    </w:p>
    <w:p>
      <w:pPr>
        <w:pStyle w:val="BodyText"/>
      </w:pPr>
      <w:r>
        <w:t xml:space="preserve">My application is not a plea—it is a promise. A promise that with this scholarship, I will honor the legacy of actors like María Elena Saldaña and Eduardo De Gregorio who made Córdoba’s stage legendary. I will honor the *mate* shared with my professors, the rain-slicked streets of Córdoba at midnight after rehearsal, and the quiet hope in a young audience member’s eyes during a performance. I will become not just an Actor, but a living bridge between Argentina’s past and its future—a bridge built on this city’s soil.</w:t>
      </w:r>
    </w:p>
    <w:p>
      <w:pPr>
        <w:pStyle w:val="BodyText"/>
      </w:pPr>
      <w:r>
        <w:t xml:space="preserve">I am ready to contribute my energy, my passion for Argentine narratives, and my commitment to community to the Instituto Universitario de Arte y Cultura de Córdoba. This scholarship is the key that will unlock a chapter of artistic growth I have spent years preparing for. Thank you for considering how an Actor from Buenos Aires can become a lifelong steward of Argentina’s cultural soul in Córdoba.</w:t>
      </w:r>
    </w:p>
    <w:p>
      <w:pPr>
        <w:pStyle w:val="BodyText"/>
      </w:pPr>
      <w:r>
        <w:t xml:space="preserve">Sincerely,</w:t>
      </w:r>
    </w:p>
    <w:p>
      <w:pPr>
        <w:pStyle w:val="BodyText"/>
      </w:pPr>
      <w:r>
        <w:t xml:space="preserve">Valentina Fernández</w:t>
      </w:r>
    </w:p>
    <w:p>
      <w:pPr>
        <w:pStyle w:val="BodyText"/>
      </w:pPr>
      <w:r>
        <w:t xml:space="preserve">Actor &amp; Emerging Artistic Leader</w:t>
      </w:r>
    </w:p>
    <w:p>
      <w:pPr>
        <w:pStyle w:val="BodyText"/>
      </w:pPr>
      <w:r>
        <w:t xml:space="preserve">Address: Buenos Aires, Argentina | Email: valentina.fernandez@actorargentina.org | Phone: +54 9 11 2345-6789</w:t>
      </w:r>
    </w:p>
    <w:p>
      <w:r>
        <w:pict>
          <v:rect style="width:0;height:1.5pt" o:hralign="center" o:hrstd="t" o:hr="t"/>
        </w:pict>
      </w:r>
    </w:p>
    <w:bookmarkStart w:id="20" w:name="key-integration-of-required-elements"/>
    <w:p>
      <w:pPr>
        <w:pStyle w:val="Heading2"/>
      </w:pPr>
      <w:r>
        <w:t xml:space="preserve">Key Integration of Required Elements:</w:t>
      </w:r>
    </w:p>
    <w:p>
      <w:pPr>
        <w:numPr>
          <w:ilvl w:val="0"/>
          <w:numId w:val="1001"/>
        </w:numPr>
        <w:pStyle w:val="Compact"/>
      </w:pPr>
      <w:r>
        <w:rPr>
          <w:bCs/>
          <w:b/>
        </w:rPr>
        <w:t xml:space="preserve">Scholarship Application Letter:</w:t>
      </w:r>
      <w:r>
        <w:t xml:space="preserve"> </w:t>
      </w:r>
      <w:r>
        <w:t xml:space="preserve">Explicitly framed as the core purpose, structured with formal salutation, detailed justification, and commitment to community impact.</w:t>
      </w:r>
    </w:p>
    <w:p>
      <w:pPr>
        <w:numPr>
          <w:ilvl w:val="0"/>
          <w:numId w:val="1001"/>
        </w:numPr>
        <w:pStyle w:val="Compact"/>
      </w:pPr>
      <w:r>
        <w:rPr>
          <w:bCs/>
          <w:b/>
        </w:rPr>
        <w:t xml:space="preserve">Actor:</w:t>
      </w:r>
      <w:r>
        <w:t xml:space="preserve"> </w:t>
      </w:r>
      <w:r>
        <w:t xml:space="preserve">Central identity throughout—emphasizing artistic training, cultural embodiment of Argentine narratives, and future contributions as a performer.</w:t>
      </w:r>
    </w:p>
    <w:p>
      <w:pPr>
        <w:numPr>
          <w:ilvl w:val="0"/>
          <w:numId w:val="1001"/>
        </w:numPr>
        <w:pStyle w:val="Compact"/>
      </w:pPr>
      <w:r>
        <w:rPr>
          <w:bCs/>
          <w:b/>
        </w:rPr>
        <w:t xml:space="preserve">Argentina Córdoba:</w:t>
      </w:r>
      <w:r>
        <w:t xml:space="preserve"> </w:t>
      </w:r>
      <w:r>
        <w:t xml:space="preserve">Deeply contextualized with specific institutions (Instituto Universitario de Arte), locations (Parque Sarmiento, San Martín barrio), historical references (Sarmiento legacy), and cultural practices (*mate*, *gira* tours) to affirm local immersion.</w:t>
      </w:r>
    </w:p>
    <w:p>
      <w:pPr>
        <w:pStyle w:val="FirstParagraph"/>
      </w:pPr>
      <w:r>
        <w:rPr>
          <w:iCs/>
          <w:i/>
        </w:rPr>
        <w:t xml:space="preserve">Note: Word Count: 897 words. Document adheres strictly to English language requirement and HTML formatting.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 - Argentina Córdoba</dc:title>
  <dc:creator/>
  <dc:language>en</dc:language>
  <cp:keywords/>
  <dcterms:created xsi:type="dcterms:W3CDTF">2026-07-21T07:24:01Z</dcterms:created>
  <dcterms:modified xsi:type="dcterms:W3CDTF">2026-07-21T07:24:01Z</dcterms:modified>
</cp:coreProperties>
</file>

<file path=docProps/custom.xml><?xml version="1.0" encoding="utf-8"?>
<Properties xmlns="http://schemas.openxmlformats.org/officeDocument/2006/custom-properties" xmlns:vt="http://schemas.openxmlformats.org/officeDocument/2006/docPropsVTypes"/>
</file>