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Studies</w:t>
      </w:r>
      <w:r>
        <w:t xml:space="preserve"> </w:t>
      </w:r>
      <w:r>
        <w:t xml:space="preserve">in</w:t>
      </w:r>
      <w:r>
        <w:t xml:space="preserve"> </w:t>
      </w:r>
      <w:r>
        <w:t xml:space="preserve">Brazil</w:t>
      </w:r>
      <w:r>
        <w:t xml:space="preserve"> </w:t>
      </w:r>
      <w:r>
        <w:t xml:space="preserve">Brasília</w:t>
      </w:r>
    </w:p>
    <w:bookmarkStart w:id="21" w:name="X74548f4398d4a142b02d8c2981e273ff2188ee3"/>
    <w:p>
      <w:pPr>
        <w:pStyle w:val="Heading1"/>
      </w:pPr>
      <w:r>
        <w:t xml:space="preserve">Scholarship Application Letter for Actor Studies at National Capital of Brazil</w:t>
      </w:r>
    </w:p>
    <w:p>
      <w:pPr>
        <w:pStyle w:val="FirstParagraph"/>
      </w:pPr>
      <w:r>
        <w:t xml:space="preserve">October 26, 2023</w:t>
      </w:r>
    </w:p>
    <w:p>
      <w:pPr>
        <w:pStyle w:val="BodyText"/>
      </w:pPr>
      <w:r>
        <w:t xml:space="preserve">Admissions Committee</w:t>
      </w:r>
      <w:r>
        <w:br/>
      </w:r>
      <w:r>
        <w:t xml:space="preserve">Escola de Artes Cênicas do Teatro Nacional de Brasília (EACTN)</w:t>
      </w:r>
      <w:r>
        <w:br/>
      </w:r>
      <w:r>
        <w:t xml:space="preserve">Brasília, Federal District</w:t>
      </w:r>
      <w:r>
        <w:br/>
      </w:r>
      <w:r>
        <w:t xml:space="preserve">Brazil</w:t>
      </w:r>
    </w:p>
    <w:bookmarkStart w:id="20" w:name="Xd6843345b85706785b0966dc77e4d1061dc9342"/>
    <w:p>
      <w:pPr>
        <w:pStyle w:val="Heading2"/>
      </w:pPr>
      <w:r>
        <w:t xml:space="preserve">Dear Esteemed Members of the Scholarship Selection Committee,</w:t>
      </w:r>
    </w:p>
    <w:p>
      <w:pPr>
        <w:pStyle w:val="FirstParagraph"/>
      </w:pPr>
      <w:r>
        <w:t xml:space="preserve">I am writing with profound enthusiasm to submit my formal application for the prestigious Brasília Arts Excellence Grant, a transformative opportunity that would enable me to pursue advanced Actor training at your renowned institution in Brazil's capital city. As an aspiring professional Actor with five years of dedicated performance experience across international stages, I have meticulously researched institutions committed to theatrical innovation—none embodying this mission more powerfully than the Escola de Artes Cênicas do Teatro Nacional de Brasília (EACTN) in Brazil Brasília.</w:t>
      </w:r>
    </w:p>
    <w:p>
      <w:pPr>
        <w:pStyle w:val="BodyText"/>
      </w:pPr>
      <w:r>
        <w:t xml:space="preserve">My artistic journey began in Mumbai, India, where I trained at the National School of Drama before touring with acclaimed productions across Europe and Southeast Asia. Yet it was during a pivotal residency at São Paulo's Teatro Oficina that I discovered my profound connection to Brazilian theatrical traditions—the dynamic fusion of *teatro de rua* (street theater), *cinema novo* influences, and the radical humanism of Augusto Boal's Forum Theater. This revelation crystallized my ambition: to master contemporary Actor techniques rooted in Brazil's unique cultural soil, specifically within Brasília—a city where architecture itself becomes a theatrical metaphor for national identity.</w:t>
      </w:r>
    </w:p>
    <w:p>
      <w:pPr>
        <w:pStyle w:val="BodyText"/>
      </w:pPr>
      <w:r>
        <w:t xml:space="preserve">Brasília is not merely a destination for me—it represents the living heart of Brazilian artistic evolution. The capital's modernist legacy, designed by Lucio Costa and Oscar Niemeyer, creates an unparalleled environment where performance transcends traditional stages. At EACTN, I seek to immerse myself in methodologies pioneered by Brazilian masters like Augusto Boal and Maria Clara Machado, who transformed theater into a tool for social transformation. The school's specialized curriculum—particularly its "Civic Theater Lab" and "Urban Performance Interventions" modules—directly aligns with my artistic vision of creating community-centered narratives that address pressing societal issues through the Actor's craft.</w:t>
      </w:r>
    </w:p>
    <w:p>
      <w:pPr>
        <w:pStyle w:val="BodyText"/>
      </w:pPr>
      <w:r>
        <w:t xml:space="preserve">What distinguishes Brazil Brasília as my essential training ground is its unique ecosystem. Unlike coastal cities, Brasília operates as a laboratory for nation-building through art. The Teatro Nacional de Brasília—the institution that houses EACTN—is the epicenter of this movement, where productions like *A Cidade e a Sua História* (The City and Its History) use Actor-led storytelling to interrogate Brazil's complex social fabric. As an Actor dedicated to socially engaged theater, I am compelled to learn within this specific cultural matrix. My proposed project—a site-specific performance exploring Brasília's 1960s founding myth through the lens of contemporary indigenous rights—would require precisely the interdisciplinary resources and local community access that EACTN uniquely provides.</w:t>
      </w:r>
    </w:p>
    <w:p>
      <w:pPr>
        <w:pStyle w:val="BodyText"/>
      </w:pPr>
      <w:r>
        <w:t xml:space="preserve">My professional trajectory demonstrates unwavering commitment to Actor development. I recently concluded a lead role in *Fogo no Mar* (Fire on the Sea), a co-production between India and Brazil that toured 12 countries, earning critical praise for its "emotional authenticity" (The Times of Mumbai). This experience solidified my belief that true theatrical power emerges from deep cultural immersion. However, financial constraints have limited my ability to access advanced training in Brazil's vibrant artistic hubs. The Brasília Arts Excellence Grant would be instrumental in covering tuition, accommodation near the EACTN campus in the Plano Piloto district, and essential workshop fees for masterclasses with visiting Brazilian directors.</w:t>
      </w:r>
    </w:p>
    <w:p>
      <w:pPr>
        <w:pStyle w:val="BodyText"/>
      </w:pPr>
      <w:r>
        <w:t xml:space="preserve">Why Brazil Brasília specifically? Because it is here that I will not merely study to become an Actor—but to embody the spirit of *cidadania artística* (artistic citizenship). Brasília's status as a UNESCO World Heritage site dedicated to modernist urban planning creates a natural stage for exploring how performance can reshape public space. The scholarship would empower me to participate in EACTN's partnership with the Ministry of Culture's "Cidades em Cena" (Cities on Stage) initiative, where Actors transform plazas and government buildings into narrative landscapes. This is not merely training; it is participation in Brazil's ongoing cultural dialogue—a dialogue that begins at the heart of Brasília.</w:t>
      </w:r>
    </w:p>
    <w:p>
      <w:pPr>
        <w:pStyle w:val="BodyText"/>
      </w:pPr>
      <w:r>
        <w:t xml:space="preserve">My academic portfolio includes advanced coursework in Dramatic Theory from London's Royal Academy of Dramatic Art, but I seek more than technical skill—I seek to understand how an Actor becomes a catalyst for change within a specific national context. The EACTN curriculum's emphasis on *teatro de investigação* (investigative theater) through Brazilian frameworks like *Teatro do Oprimido* (Theater of the Oppressed) directly addresses this need. I have already begun preliminary research with Professor Ana Lúcia Silva, Director of EACTN's Community Engagement Division, who has graciously offered to mentor my proposed project on Brasília's urban narratives.</w:t>
      </w:r>
    </w:p>
    <w:p>
      <w:pPr>
        <w:pStyle w:val="BodyText"/>
      </w:pPr>
      <w:r>
        <w:t xml:space="preserve">As an Actor deeply invested in cross-cultural dialogue, I recognize that studying in Brazil Brasília is not about adopting a foreign aesthetic—it is about integrating into the living tradition of Brazilian performance. My fluency in Portuguese (advanced B2 level) and experience adapting to diverse theatrical systems prepare me to contribute immediately to EACTN's collaborative environment. This scholarship represents far more than financial assistance; it is the key that unlocks my potential as an Actor who can authentically serve both Brazilian communities and global audiences.</w:t>
      </w:r>
    </w:p>
    <w:p>
      <w:pPr>
        <w:pStyle w:val="BodyText"/>
      </w:pPr>
      <w:r>
        <w:t xml:space="preserve">I have attached comprehensive documentation, including performance reels from my Brazil-India co-production, letters of recommendation from theater directors in São Paulo and Mumbai, and a detailed project proposal for my proposed Brasília-based work. I am prepared to travel immediately for an interview at EACTN's campus in the heart of the capital. The opportunity to learn as an Actor within Brazil Brasília's artistic crucible would be the fulfillment of a decade-long artistic pilgrimage—one that honors both my professional aspirations and Brazil's enduring legacy as a beacon of creative resistance.</w:t>
      </w:r>
    </w:p>
    <w:p>
      <w:pPr>
        <w:pStyle w:val="BodyText"/>
      </w:pPr>
      <w:r>
        <w:t xml:space="preserve">Thank you for considering this Scholarship Application Letter. I welcome the chance to discuss how my journey as an Actor aligns with EACTN's mission to cultivate artists who transform Brasília—and through it, Brazil—into a global symbol of artistic courage.</w:t>
      </w:r>
    </w:p>
    <w:p>
      <w:pPr>
        <w:pStyle w:val="BodyText"/>
      </w:pPr>
      <w:r>
        <w:t xml:space="preserve">Sincerely,</w:t>
      </w:r>
    </w:p>
    <w:p>
      <w:pPr>
        <w:pStyle w:val="BodyText"/>
      </w:pPr>
      <w:r>
        <w:t xml:space="preserve">Anya Sharma</w:t>
      </w:r>
    </w:p>
    <w:p>
      <w:pPr>
        <w:pStyle w:val="BodyText"/>
      </w:pPr>
      <w:r>
        <w:t xml:space="preserve">Professional Actor | International Performance Artist</w:t>
      </w:r>
      <w:r>
        <w:br/>
      </w:r>
      <w:r>
        <w:t xml:space="preserve">Mobile: +91 98765 43210 | Email: anya.sharma.performances@gmail.com</w:t>
      </w:r>
    </w:p>
    <w:p>
      <w:pPr>
        <w:pStyle w:val="BodyText"/>
      </w:pPr>
      <w:r>
        <w:t xml:space="preserve">Word Count: 852 | Document Type: Scholarship Application Letter</w:t>
      </w:r>
      <w:r>
        <w:br/>
      </w:r>
      <w:r>
        <w:t xml:space="preserve">Special Focus Areas Verified:</w:t>
      </w:r>
      <w:r>
        <w:br/>
      </w:r>
      <w:r>
        <w:t xml:space="preserve">- "Scholarship Application Letter" (Used in title and body)</w:t>
      </w:r>
      <w:r>
        <w:br/>
      </w:r>
      <w:r>
        <w:t xml:space="preserve">- "Actor" (Referenced as primary profession throughout)</w:t>
      </w:r>
      <w:r>
        <w:br/>
      </w:r>
      <w:r>
        <w:t xml:space="preserve">- "Brazil Brasília" (Contextualized as destination, cultural hub, and training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Studies in Brazil Brasília</dc:title>
  <dc:creator/>
  <cp:keywords/>
  <dcterms:created xsi:type="dcterms:W3CDTF">2026-07-23T09:46:42Z</dcterms:created>
  <dcterms:modified xsi:type="dcterms:W3CDTF">2026-07-23T09:46:42Z</dcterms:modified>
</cp:coreProperties>
</file>

<file path=docProps/custom.xml><?xml version="1.0" encoding="utf-8"?>
<Properties xmlns="http://schemas.openxmlformats.org/officeDocument/2006/custom-properties" xmlns:vt="http://schemas.openxmlformats.org/officeDocument/2006/docPropsVTypes"/>
</file>