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Indonesia</w:t>
      </w:r>
      <w:r>
        <w:t xml:space="preserve"> </w:t>
      </w:r>
      <w:r>
        <w:t xml:space="preserve">Jakarta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Jakarta, Indonesia 10250</w:t>
      </w:r>
    </w:p>
    <w:p>
      <w:pPr>
        <w:pStyle w:val="BodyText"/>
      </w:pPr>
      <w:r>
        <w:t xml:space="preserve">[Email Address] | [Phone Number]</w:t>
      </w:r>
    </w:p>
    <w:p>
      <w:pPr>
        <w:pStyle w:val="BodyText"/>
      </w:pPr>
      <w:r>
        <w:t xml:space="preserve">[Date]</w:t>
      </w:r>
    </w:p>
    <w:bookmarkStart w:id="21" w:name="to-the-esteemed-scholarship-committee"/>
    <w:p>
      <w:pPr>
        <w:pStyle w:val="Heading2"/>
      </w:pPr>
      <w:r>
        <w:t xml:space="preserve">To the Esteemed Scholarship Committee</w:t>
      </w:r>
    </w:p>
    <w:bookmarkStart w:id="20" w:name="X0f041eddb9df0923e5c759014583fdfe345a717"/>
    <w:p>
      <w:pPr>
        <w:pStyle w:val="Heading3"/>
      </w:pPr>
      <w:r>
        <w:t xml:space="preserve">Pursuing Artistic Excellence in Performing Arts Education</w:t>
      </w:r>
    </w:p>
    <w:p>
      <w:pPr>
        <w:pStyle w:val="FirstParagraph"/>
      </w:pPr>
      <w:r>
        <w:t xml:space="preserve">Dear Scholarship Committee,</w:t>
      </w:r>
    </w:p>
    <w:p>
      <w:pPr>
        <w:pStyle w:val="BodyText"/>
      </w:pPr>
      <w:r>
        <w:t xml:space="preserve">It is with profound passion and unwavering dedication that I submit this Scholarship Application Letter as an aspiring Actor seeking transformative educational opportunities within Indonesia Jakarta's vibrant artistic landscape. As a third-generation performer deeply rooted in Jakarta's cultural fabric, I have devoted my life to mastering the craft of acting—a journey that has been both humbling and exhilarating since my early performances at the historic Taman Ismail Marzuki (TIM) Cultural Center at age 12. This Scholarship Application Letter represents not merely an academic request, but a commitment to elevate Indonesia Jakarta's performing arts ecosystem through disciplined training and innovative storytelling.</w:t>
      </w:r>
    </w:p>
    <w:p>
      <w:pPr>
        <w:pStyle w:val="BodyText"/>
      </w:pPr>
      <w:r>
        <w:t xml:space="preserve">My theatrical journey began in the dynamic neighborhoods of Central Jakarta, where I absorbed the rhythms of street theater from local gamelan ensembles and traditional Wayang Kulit performances. At 17, I joined Teater Koma's youth program—a pivotal moment that ignited my professional trajectory. Since then, I've performed in over 40 productions across Jakarta's premier venues: from the intimate stages of Taman Ismail Marzuki to the grand auditoriums of Jakarta Convention Center (JCC). In 2022, I portrayed the lead in "Bumi Manusia" adaptation at Teater Utan Kayu, a role that required months of dialect training in Betawi and Sundanese languages—demonstrating my commitment to authentic Indonesian storytelling. Yet, I recognize that Jakarta's evolving cinematic landscape demands more than local experience; it requires international perspective.</w:t>
      </w:r>
    </w:p>
    <w:p>
      <w:pPr>
        <w:pStyle w:val="BodyText"/>
      </w:pPr>
      <w:r>
        <w:t xml:space="preserve">This is precisely why I seek this scholarship to pursue advanced training at the International Institute of Performing Arts (IIPA) in London—a program uniquely designed for artists from emerging markets. The curriculum's focus on cross-cultural dramaturgy and modern acting techniques directly addresses critical gaps in my development as an Actor who serves Indonesia Jakarta's narrative needs. While Jakarta boasts remarkable theatrical energy, our industry still struggles with standardized training methodologies. My goal is to return to Indonesia Jakarta equipped with pedagogical tools that can transform local drama schools into hubs of innovation, particularly through the proposed "Jakarta Storytelling Initiative" I've conceptualized—a community program teaching youth in East Jakarta's underprivileged districts through theater-based life skills education.</w:t>
      </w:r>
    </w:p>
    <w:p>
      <w:pPr>
        <w:pStyle w:val="BodyText"/>
      </w:pPr>
      <w:r>
        <w:t xml:space="preserve">The significance of this scholarship extends beyond personal growth; it represents a strategic investment in Indonesia Jakarta's cultural capital. As our nation positions itself as Southeast Asia's creative powerhouse, artists like me must bridge traditional Indonesian narratives with global artistic sensibilities. During my research on the ASEAN Cultural Exchange Program, I discovered that 83% of international co-productions involving Indonesian actors cite inadequate technical training as their primary hurdle—a challenge this scholarship directly addresses. My vision aligns perfectly with Jakarta's "Creative City" initiative, which aims to make Indonesia Jakarta a UNESCO Creative City by 2026. By supporting my studies, you empower an Actor who will become a catalyst for systemic change in our national arts infrastructure.</w:t>
      </w:r>
    </w:p>
    <w:p>
      <w:pPr>
        <w:pStyle w:val="BodyText"/>
      </w:pPr>
      <w:r>
        <w:t xml:space="preserve">I have already begun laying groundwork for this mission. In collaboration with the Jakarta Arts Council, I've developed a pilot workshop series "Voice of the Archipelago" that has trained 200 young performers across six Jakarta districts in vocal projection and emotional authenticity techniques—skills directly transferable from IIPA's curriculum. My proposal to integrate Sundanese oral traditions into modern acting methodology was recently featured at the 2023 ASEAN Theatre Symposium, where industry leaders noted its potential to preserve Indonesia's intangible cultural heritage. This Scholarship Application Letter includes letters of recommendation from renowned figures including Pak Mochtar Riady (Founder of Jakarta Arts Foundation) and Prof. Endang Sutisna (Chair of Performing Arts at Institut Kesenian Jakarta), both testifying to my artistic integrity and community impact.</w:t>
      </w:r>
    </w:p>
    <w:p>
      <w:pPr>
        <w:pStyle w:val="BodyText"/>
      </w:pPr>
      <w:r>
        <w:t xml:space="preserve">What distinguishes my application is the tangible roadmap I've constructed for leveraging this opportunity. Upon returning to Indonesia Jakarta, I will: (1) establish a mentorship program at Studio Sakti Theatre School (Jakarta's oldest drama institution) focused on international techniques; (2) develop an online platform "Indonesian Stage Lab" sharing masterclasses with 50+ regional acting groups; and (3) partner with Televisi Republik Indonesia to produce a youth-oriented series using our trainees as actors. My scholarship proposal includes a detailed budget showing how funds will be allocated: 70% for tuition at IIPA, 20% for cultural immersion travel across UK theater districts, and 10% for community engagement resources in Jakarta. This demonstrates my commitment to maximizing every resource—ensuring the scholarship becomes a multiplier effect rather than just an investment.</w:t>
      </w:r>
    </w:p>
    <w:p>
      <w:pPr>
        <w:pStyle w:val="BodyText"/>
      </w:pPr>
      <w:r>
        <w:t xml:space="preserve">As an Actor who has performed for both presidential audiences at State Palace and street audiences in Kebon Kacang market, I understand the dual responsibility of our craft: to entertain while elevating consciousness. In Jakarta's rapidly changing urban environment, where digital media threatens traditional storytelling, we need artists who can weave old wisdom into new forms—exactly what this scholarship will empower me to do. My dream isn't merely personal success; it's seeing Jakarta become a global model for culturally grounded performance arts where every Actor honors their heritage while embracing innovation.</w:t>
      </w:r>
    </w:p>
    <w:p>
      <w:pPr>
        <w:pStyle w:val="BodyText"/>
      </w:pPr>
      <w:r>
        <w:t xml:space="preserve">I have attached my portfolio including video recordings from "Bumi Manusia," letters of support, and the detailed implementation plan for the Jakarta Storytelling Initiative. I would be honored to discuss how this Scholarship Application Letter translates into actionable impact for Indonesia Jakarta at your earliest convenience. Thank you for considering my application with the seriousness it deserves—a request born from decades of dedication to our nation's artistic soul.</w:t>
      </w:r>
    </w:p>
    <w:p>
      <w:pPr>
        <w:pStyle w:val="BodyText"/>
      </w:pPr>
      <w:r>
        <w:t xml:space="preserve">With profound respect and artistic conviction,</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all requirements for the Scholarship Application Letter while consistently integrating "Scholarship Application Letter," "Actor," and "Indonesia Jakarta" as essential thematic anchors.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Indonesia Jakarta</dc:title>
  <dc:creator/>
  <dc:language>en</dc:language>
  <cp:keywords/>
  <dcterms:created xsi:type="dcterms:W3CDTF">2026-07-21T07:54:45Z</dcterms:created>
  <dcterms:modified xsi:type="dcterms:W3CDTF">2026-07-21T07:54:45Z</dcterms:modified>
</cp:coreProperties>
</file>

<file path=docProps/custom.xml><?xml version="1.0" encoding="utf-8"?>
<Properties xmlns="http://schemas.openxmlformats.org/officeDocument/2006/custom-properties" xmlns:vt="http://schemas.openxmlformats.org/officeDocument/2006/docPropsVTypes"/>
</file>