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Institute of Performing Arts in Iraq Baghdad</w:t>
      </w:r>
    </w:p>
    <w:bookmarkEnd w:id="20"/>
    <w:p>
      <w:pPr>
        <w:pStyle w:val="BodyText"/>
      </w:pPr>
      <w:r>
        <w:t xml:space="preserve">Amal Hassan</w:t>
      </w:r>
      <w:r>
        <w:br/>
      </w:r>
      <w:r>
        <w:t xml:space="preserve">Street 15, Al-Rusafa District</w:t>
      </w:r>
      <w:r>
        <w:br/>
      </w:r>
      <w:r>
        <w:t xml:space="preserve">Amman, Jordan</w:t>
      </w:r>
      <w:r>
        <w:br/>
      </w:r>
      <w:r>
        <w:t xml:space="preserve">Email: amal.hassan@theatrejordan.org</w:t>
      </w:r>
      <w:r>
        <w:br/>
      </w:r>
      <w:r>
        <w:t xml:space="preserve">Phone: +962 79 1234567</w:t>
      </w:r>
      <w:r>
        <w:br/>
      </w:r>
      <w:r>
        <w:t xml:space="preserve">Date: October 26, 2023</w:t>
      </w:r>
    </w:p>
    <w:p>
      <w:pPr>
        <w:pStyle w:val="BodyText"/>
      </w:pPr>
      <w:r>
        <w:t xml:space="preserve">Scholarship Committee</w:t>
      </w:r>
      <w:r>
        <w:br/>
      </w:r>
      <w:r>
        <w:t xml:space="preserve">Institute of Performing Arts</w:t>
      </w:r>
      <w:r>
        <w:br/>
      </w:r>
      <w:r>
        <w:t xml:space="preserve">University of Baghdad Campus</w:t>
      </w:r>
      <w:r>
        <w:br/>
      </w:r>
      <w:r>
        <w:t xml:space="preserve">Baghdad, Iraq</w:t>
      </w:r>
    </w:p>
    <w:bookmarkStart w:id="21" w:name="Xd61ba0477a82000165b714529f554980e385a6a"/>
    <w:p>
      <w:pPr>
        <w:pStyle w:val="Heading2"/>
      </w:pPr>
      <w:r>
        <w:t xml:space="preserve">Subject: Request for Full Scholarship to Advance Acting Career at Institute of Performing Arts in Iraq Baghdad</w:t>
      </w:r>
    </w:p>
    <w:bookmarkEnd w:id="21"/>
    <w:p>
      <w:pPr>
        <w:pStyle w:val="FirstParagraph"/>
      </w:pPr>
      <w:r>
        <w:t xml:space="preserve">Dear Esteemed Scholarship Committee,</w:t>
      </w:r>
    </w:p>
    <w:p>
      <w:pPr>
        <w:pStyle w:val="BodyText"/>
      </w:pPr>
      <w:r>
        <w:t xml:space="preserve">It is with profound respect for Iraq's rich cultural heritage and an unwavering passion for transformative storytelling that I submit this Scholarship Application Letter. As a dedicated Actor from Jordan, I have spent the past seven years honing my craft across regional theaters, yet it is Baghdad—the cradle of Mesopotamian civilization and contemporary Arab theater—that calls me to pursue advanced studies. This application represents not merely an academic pursuit but a sacred commitment to resurrecting Iraq's artistic legacy through the universal language of performance.</w:t>
      </w:r>
    </w:p>
    <w:p>
      <w:pPr>
        <w:pStyle w:val="BodyText"/>
      </w:pPr>
      <w:r>
        <w:t xml:space="preserve">My journey as an Actor began at the Amman Theater Academy, where I graduated with honors in 2016. Since then, I have performed in over 50 productions across Jordan, Syria, and Lebanon—including Shakespearean adaptations at the Damascus International Festival and original plays addressing refugee experiences during the Syrian conflict. My most significant work was directing "Echoes of Al-Mutanabbi Street" (2021), a play commemorating Baghdad's literary history that toured 14 cities. Yet I have always felt my artistic growth requires deeper immersion in Iraq's theatrical ecosystem—a place where theater has historically been both sanctuary and catalyst for social change.</w:t>
      </w:r>
    </w:p>
    <w:p>
      <w:pPr>
        <w:pStyle w:val="BodyText"/>
      </w:pPr>
      <w:r>
        <w:t xml:space="preserve">I am writing to express my urgent need for financial support through your prestigious scholarship program. The cost of tuition, accommodation, and production materials at the Institute of Performing Arts in Iraq Baghdad exceeds my personal resources by 80%. Without this Scholarship Application Letter's endorsement, I cannot access the unique training offered exclusively in Baghdad. What distinguishes Iraq Baghdad is not merely its historical significance but its living theater tradition: the Iraqi National Theater's revival of ancient Babylonian rituals, the underground improvisational scenes in Karada, and Professor Faris Al-Hassan's revolutionary "Theater of Memory" methodology—all unavailable elsewhere. To study under such mentors in this city would be to become part of Baghdad's cultural renaissance.</w:t>
      </w:r>
    </w:p>
    <w:p>
      <w:pPr>
        <w:pStyle w:val="BodyText"/>
      </w:pPr>
      <w:r>
        <w:t xml:space="preserve">My artistic vision aligns precisely with Baghdad's contemporary theater movement. I propose a thesis titled "Reclaiming Narrative: Actor-Led Storytelling for Post-Conflict Healing in Iraq," which examines how performance can mend fractured communities—drawing from my experience facilitating drama workshops in displaced persons camps near Mosul. This research requires access to Baghdad's archives, including the National Theater's 1950s–1980s performance records and direct collaboration with elders who witnessed pre-war Baghdad's vibrant arts scene. As an Actor deeply committed to authenticity, I have already secured preliminary interviews with theater historians in Erbil and Amman. However, only sustained residency in Iraq Baghdad will allow me to conduct the fieldwork necessary for this project.</w:t>
      </w:r>
    </w:p>
    <w:p>
      <w:pPr>
        <w:pStyle w:val="BodyText"/>
      </w:pPr>
      <w:r>
        <w:t xml:space="preserve">My previous achievements demonstrate my readiness for advanced study here. In 2022, I won the Arab Youth Theater Award for "The Last Scribe" (a play about preserving Baghdad's manuscripts during the 1991 Gulf War). This recognition validated my methodology: using physical theater to convey historical trauma without exploitation. I have also developed partnerships with Baghdad-based collectives like Al-Mawrid Cultural Center, which will provide rehearsal space and community access during my studies. My fluency in Arabic (native), English (fluent), and basic Kurdish ensures immediate integration into Baghdad's artistic milieu—no language barriers to hinder my contribution to the Institute's community.</w:t>
      </w:r>
    </w:p>
    <w:p>
      <w:pPr>
        <w:pStyle w:val="BodyText"/>
      </w:pPr>
      <w:r>
        <w:t xml:space="preserve">Financially, I have exhausted all local resources: I saved $12,000 from international performances but require an additional $28,500 for the two-year program. This Scholarship Application Letter represents my most tangible path toward realizing a vision that transcends personal ambition. The scholarship would cover tuition ($15,000), studio access ($8,500), and community engagement stipend ($5,000)—funds I could never accumulate through regional work alone. My commitment to Iraq Baghdad extends beyond the classroom; I plan to establish a "Baghdad Actor Fellowship" upon graduation, training 25 displaced youth in performance therapy techniques within six months of completing my studies.</w:t>
      </w:r>
    </w:p>
    <w:p>
      <w:pPr>
        <w:pStyle w:val="BodyText"/>
      </w:pPr>
      <w:r>
        <w:t xml:space="preserve">Why Baghdad specifically? Because this city embodies the very essence of what it means to be an Actor. When I visited Baghdad in 2019 for a festival, I witnessed elderly women performing folk songs in Tahrir Square—unscripted, powerful, born from survival. That moment crystallized my purpose: theater is not entertainment here; it's resistance. The Institute of Performing Arts sits at the heart of this tradition, where actors like Salma Al-Hamdani and the late Abbas al-Akkad pioneered techniques now taught globally. To study in Baghdad isn't to learn acting—it's to inherit a legacy written in cuneiform on modern stages.</w:t>
      </w:r>
    </w:p>
    <w:p>
      <w:pPr>
        <w:pStyle w:val="BodyText"/>
      </w:pPr>
      <w:r>
        <w:t xml:space="preserve">I have attached my curriculum vitae, letters of recommendation from the Damascus Festival Director and University of Jordan Theater Chair, and a 50-page research proposal. My goal is not simply to become an Actor but to contribute as a cultural bridge—using performance to heal divisions that have scarred Iraq for decades. The Institute's mission statement resonates with my life: "Theater as the heartbeat of society." I am ready to be that heartbeat in Baghdad.</w:t>
      </w:r>
    </w:p>
    <w:p>
      <w:pPr>
        <w:pStyle w:val="BodyText"/>
      </w:pPr>
      <w:r>
        <w:t xml:space="preserve">With deepest humility and fervent hope, I submit this Scholarship Application Letter. My dream is inseparable from Iraq Baghdad's future—where every Actor breathes the same air as Nizwa and Al-Mutanabbi. Thank you for considering my application with the urgency it deserves.</w:t>
      </w:r>
    </w:p>
    <w:p>
      <w:pPr>
        <w:pStyle w:val="BodyText"/>
      </w:pPr>
      <w:r>
        <w:t xml:space="preserve">Respectfully,</w:t>
      </w:r>
    </w:p>
    <w:p>
      <w:pPr>
        <w:pStyle w:val="BodyText"/>
      </w:pPr>
      <w:r>
        <w:t xml:space="preserve">Amal Hassan</w:t>
      </w:r>
    </w:p>
    <w:p>
      <w:pPr>
        <w:pStyle w:val="BodyText"/>
      </w:pPr>
      <w:r>
        <w:t xml:space="preserve">Actor | Theater Researcher | Cultural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