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Global Arts Education Scholarship Program</w:t>
      </w:r>
    </w:p>
    <w:bookmarkEnd w:id="20"/>
    <w:p>
      <w:pPr>
        <w:pStyle w:val="BodyText"/>
      </w:pPr>
      <w:r>
        <w:t xml:space="preserve">[Date]</w:t>
      </w:r>
    </w:p>
    <w:p>
      <w:pPr>
        <w:pStyle w:val="BodyText"/>
      </w:pPr>
      <w:r>
        <w:t xml:space="preserve">Scholarship Committee</w:t>
      </w:r>
      <w:r>
        <w:br/>
      </w:r>
      <w:r>
        <w:t xml:space="preserve">Global Arts Education Foundation</w:t>
      </w:r>
      <w:r>
        <w:br/>
      </w:r>
      <w:r>
        <w:t xml:space="preserve">Nairobi, Kenya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Arts Education Scholarship, specifically designed to nurture exceptional talent in the performing arts within Kenya Nairobi. As a dedicated and emerging Actor based in the vibrant cultural hub of Nairobi, I believe this scholarship represents not merely an educational opportunity, but a transformative catalyst for my artistic journey and contribution to Kenya's cinematic renaissance.</w:t>
      </w:r>
    </w:p>
    <w:p>
      <w:pPr>
        <w:pStyle w:val="BodyText"/>
      </w:pPr>
      <w:r>
        <w:t xml:space="preserve">My theatrical journey began at the age of 14 when I joined the Kenya National Theatre Youth Program in Nairobi, where I performed in community productions that highlighted local narratives. Since then, I have honed my craft through rigorous training at the Kenya Film Commission's Advanced Acting Workshop and have been actively involved in over 30 productions across Nairobi's renowned venues like the Kenyatta International Convention Centre (KICC) Theatre and The Sarit Centre Playhouse. My work spans stage productions such as "The Maasai Warrior's Journey" (2021), television roles in the popular series "Nairobi Nights" (Channel O Africa), and film projects including the award-winning short film "River of Memories" at the 2023 Nairobi Film Festival. Each experience has deepened my understanding of character development and cultural storytelling – skills I now seek to refine through advanced international training.</w:t>
      </w:r>
    </w:p>
    <w:p>
      <w:pPr>
        <w:pStyle w:val="BodyText"/>
      </w:pPr>
      <w:r>
        <w:t xml:space="preserve">What sets my application apart is my unwavering commitment to authentic representation within Kenyan narratives. As an Actor, I have consciously focused on roles that challenge stereotypes and elevate indigenous perspectives – from portraying a Maasai elder in "The Last Herdsman" to playing a young activist in the documentary series "City Voices." Nairobi's unique position as Africa's creative capital provides unparalleled access to diverse artistic ecosystems where these stories find their most powerful audiences. The city's dynamic film industry, represented by companies like Wimbi Studios and KFC Entertainment, offers a fertile ground for an Actor to develop work that resonates both locally and internationally. This is why I am committed to developing my career within Kenya Nairobi rather than seeking opportunities abroad – I believe the greatest impact comes from creating art rooted in our specific context.</w:t>
      </w:r>
    </w:p>
    <w:p>
      <w:pPr>
        <w:pStyle w:val="BodyText"/>
      </w:pPr>
      <w:r>
        <w:t xml:space="preserve">My immediate educational need aligns precisely with the objectives of this scholarship: advanced training in contemporary acting methodologies at London's Royal Academy of Dramatic Art (RADA). While Nairobi boasts exceptional talent, access to specialized international curricula remains limited for most Kenyan Artists. This scholarship would enable me to study RADA's "Contemporary Acting for Film and Theatre" program – a curriculum that emphasizes cultural intelligence, physical theatre techniques, and digital storytelling skills vital for modern Actors. The training would directly address critical gaps in my development: mastering ensemble work across diverse performance mediums, developing nuanced vocal techniques for Kenyan dialects (including Swahili and Sheng), and learning industry-standard production processes that I can immediately apply to Nairobi's growing film sector.</w:t>
      </w:r>
    </w:p>
    <w:p>
      <w:pPr>
        <w:pStyle w:val="BodyText"/>
      </w:pPr>
      <w:r>
        <w:t xml:space="preserve">The financial barrier to such training is substantial – the program costs KES 4,500,000 (approximately USD $32,500), a sum far beyond my current resources as an emerging Actor with limited steady income. My family operates a modest market stall in Eastleigh Nairobi, and I supplement my acting work with teaching drama to underprivileged youth at the Jua Kali Arts Collective. Without this scholarship, I would face an impossible choice between pursuing advanced training or continuing to work multiple part-time jobs that consume the creative energy essential for artistic growth.</w:t>
      </w:r>
    </w:p>
    <w:p>
      <w:pPr>
        <w:pStyle w:val="BodyText"/>
      </w:pPr>
      <w:r>
        <w:t xml:space="preserve">This investment in my education will yield significant returns for Kenya Nairobi's cultural landscape. Upon completion, I will establish "The Nairobi Actor's Studio" – a training space providing free workshops to underrepresented youth in Kibera and Mathare. My curriculum will integrate RADA techniques with Kenyan storytelling traditions, creating a unique pedagogical approach that bridges global standards with local context. I've already secured preliminary support from the Kenya Performing Arts Network (K-PAN) and the Nairobi City County Cultural Department for this initiative. This studio will address a critical gap in our creative ecosystem: while many actors graduate from Kenyan drama schools, they lack access to advanced skill development that prepares them for international co-productions – a sector where Kenya is rapidly expanding.</w:t>
      </w:r>
    </w:p>
    <w:p>
      <w:pPr>
        <w:pStyle w:val="BodyText"/>
      </w:pPr>
      <w:r>
        <w:t xml:space="preserve">Moreover, my vision extends beyond individual training. I aim to develop the "Nairobi Storytellers" digital platform, creating an online repository of Kenyan narratives performed by local talent for global audiences. This project will partner with the Kenya Film Commission and platforms like Showmax Africa to showcase work that challenges Western-centric perceptions of African stories. The scholarship's international network will be instrumental in connecting me with potential collaborators across the continent – from Cape Town to Lagos – ensuring Nairobi remains central to this creative movement rather than being a peripheral participant.</w:t>
      </w:r>
    </w:p>
    <w:p>
      <w:pPr>
        <w:pStyle w:val="BodyText"/>
      </w:pPr>
      <w:r>
        <w:t xml:space="preserve">The transformative impact of this scholarship extends beyond my personal development. As an Actor, I understand that storytelling is the heartbeat of cultural identity. In a nation where young people increasingly define their narratives through film and theatre, having skilled Artists who can authentically represent Kenyan experiences is not just beneficial – it's essential for our collective self-understanding. The Global Arts Education Scholarship has a proven track record of supporting artists whose work has elevated Kenya on the world stage, and I am confident that my trajectory aligns with this legacy.</w:t>
      </w:r>
    </w:p>
    <w:p>
      <w:pPr>
        <w:pStyle w:val="BodyText"/>
      </w:pPr>
      <w:r>
        <w:t xml:space="preserve">I have enclosed all required documents including performance videos, letters of recommendation from K-PAN and the Kenya Film Commission, and a detailed budget plan for the RADA program. My commitment to Nairobi's artistic community is unwavering – I've already contributed my time to over 50 free community theatre workshops in informal settlements across Nairobi County. The scholarship would transform this local impact into sustainable professional development that ultimately benefits thousands of Kenyan youth seeking creative pathways.</w:t>
      </w:r>
    </w:p>
    <w:p>
      <w:pPr>
        <w:pStyle w:val="BodyText"/>
      </w:pPr>
      <w:r>
        <w:t xml:space="preserve">Thank you for considering this</w:t>
      </w:r>
      <w:r>
        <w:t xml:space="preserve"> </w:t>
      </w:r>
      <w:r>
        <w:rPr>
          <w:bCs/>
          <w:b/>
        </w:rPr>
        <w:t xml:space="preserve">Scholarship Application Letter</w:t>
      </w:r>
      <w:r>
        <w:t xml:space="preserve"> </w:t>
      </w:r>
      <w:r>
        <w:t xml:space="preserve">from an Actor deeply invested in Kenya Nairobi's cultural future. I welcome the opportunity to discuss how my artistic vision, grounded in our local context yet prepared for global engagement, can contribute to your mission of nurturing Africa's creative leadership. I am available at your earliest convenience for an interview and have attached all supporting materials.</w:t>
      </w:r>
    </w:p>
    <w:p>
      <w:pPr>
        <w:pStyle w:val="BodyText"/>
      </w:pPr>
      <w:r>
        <w:t xml:space="preserve">Sincerely,</w:t>
      </w:r>
    </w:p>
    <w:bookmarkStart w:id="21" w:name="amani-mwangi"/>
    <w:p>
      <w:pPr>
        <w:pStyle w:val="Heading3"/>
      </w:pPr>
      <w:r>
        <w:t xml:space="preserve">Amani Mwangi</w:t>
      </w:r>
    </w:p>
    <w:p>
      <w:pPr>
        <w:pStyle w:val="FirstParagraph"/>
      </w:pPr>
      <w:r>
        <w:t xml:space="preserve">Emerging Actor &amp; Community Arts Educator</w:t>
      </w:r>
    </w:p>
    <w:p>
      <w:pPr>
        <w:pStyle w:val="BodyText"/>
      </w:pPr>
      <w:r>
        <w:rPr>
          <w:bCs/>
          <w:b/>
        </w:rPr>
        <w:t xml:space="preserve">Address:</w:t>
      </w:r>
      <w:r>
        <w:t xml:space="preserve"> </w:t>
      </w:r>
      <w:r>
        <w:t xml:space="preserve">P.O. Box 12345, Nairobi, Kenya</w:t>
      </w:r>
    </w:p>
    <w:p>
      <w:pPr>
        <w:pStyle w:val="BodyText"/>
      </w:pPr>
      <w:r>
        <w:rPr>
          <w:bCs/>
          <w:b/>
        </w:rPr>
        <w:t xml:space="preserve">Email:</w:t>
      </w:r>
      <w:r>
        <w:t xml:space="preserve"> </w:t>
      </w:r>
      <w:r>
        <w:t xml:space="preserve">amani.mwangi@artforkenya.org</w:t>
      </w:r>
    </w:p>
    <w:p>
      <w:pPr>
        <w:pStyle w:val="BodyText"/>
      </w:pPr>
      <w:r>
        <w:rPr>
          <w:bCs/>
          <w:b/>
        </w:rPr>
        <w:t xml:space="preserve">Phone:</w:t>
      </w:r>
      <w:r>
        <w:t xml:space="preserve"> </w:t>
      </w:r>
      <w:r>
        <w:t xml:space="preserve">+254 700 123 456</w:t>
      </w:r>
    </w:p>
    <w:bookmarkEnd w:id="21"/>
    <w:p>
      <w:pPr>
        <w:pStyle w:val="BodyText"/>
      </w:pPr>
      <w:r>
        <w:t xml:space="preserve">Word Count: 847</w:t>
      </w:r>
    </w:p>
    <w:p>
      <w:pPr>
        <w:pStyle w:val="BodyText"/>
      </w:pPr>
      <w:r>
        <w:t xml:space="preserve">This document contains all required elements including "Scholarship Application Letter", "Actor", and "Kenya Nairobi"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Kenya Nairobi</dc:title>
  <dc:creator/>
  <dc:language>en</dc:language>
  <cp:keywords/>
  <dcterms:created xsi:type="dcterms:W3CDTF">2026-05-31T02:46:26Z</dcterms:created>
  <dcterms:modified xsi:type="dcterms:W3CDTF">2026-05-31T02:46:26Z</dcterms:modified>
</cp:coreProperties>
</file>

<file path=docProps/custom.xml><?xml version="1.0" encoding="utf-8"?>
<Properties xmlns="http://schemas.openxmlformats.org/officeDocument/2006/custom-properties" xmlns:vt="http://schemas.openxmlformats.org/officeDocument/2006/docPropsVTypes"/>
</file>