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Performing Arts Foundation</w:t>
      </w:r>
      <w:r>
        <w:br/>
      </w:r>
      <w:r>
        <w:t xml:space="preserve">123 Creative Avenue</w:t>
      </w:r>
      <w:r>
        <w:br/>
      </w:r>
      <w:r>
        <w:t xml:space="preserve">Singapore, 123456</w:t>
      </w:r>
    </w:p>
    <w:bookmarkStart w:id="20" w:name="X6704a35ce59c07835d6b2f50559ce234a26a660"/>
    <w:p>
      <w:pPr>
        <w:pStyle w:val="Heading2"/>
      </w:pPr>
      <w:r>
        <w:t xml:space="preserve">Application for Full Scholarship to Advance Acting Career in Malaysia Kuala Lumpur</w:t>
      </w:r>
    </w:p>
    <w:p>
      <w:pPr>
        <w:pStyle w:val="FirstParagraph"/>
      </w:pPr>
      <w:r>
        <w:t xml:space="preserve">Dear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seeking financial support for my advanced training at the prestigious International Academy of Performing Arts. As a passionate young Actor hailing from the vibrant cultural hub of Malaysia Kuala Lumpur, I am committed to mastering my craft with the purpose of elevating Southeast Asian storytelling on global stages while contributing meaningfully to Malaysia's burgeoning arts scene.</w:t>
      </w:r>
    </w:p>
    <w:p>
      <w:pPr>
        <w:pStyle w:val="BodyText"/>
      </w:pPr>
      <w:r>
        <w:t xml:space="preserve">My journey as an Actor began in the bustling streets and community theaters of Kuala Lumpur, where I first discovered acting's transformative power at age 12 through school drama productions. Since then, I have performed in over 25 theatrical productions across Malaysia—ranging from classical Shakespearean adaptations at Dewan Bahasa dan Pustaka to contemporary Malay-language plays addressing social issues like urban migration and cultural identity. In 2023, I earned critical acclaim for my lead role in "Rumahku Kampungku," a film exploring the preservation of traditional Malay village life, which screened at the Kuala Lumpur International Film Festival. This experience cemented my resolve to pursue professional acting as more than a vocation—it is my responsibility to tell authentic Malaysian stories with global resonance.</w:t>
      </w:r>
    </w:p>
    <w:p>
      <w:pPr>
        <w:pStyle w:val="BodyText"/>
      </w:pPr>
      <w:r>
        <w:t xml:space="preserve">Despite these opportunities, I face significant financial barriers that threaten to derail my artistic development. As the eldest child supporting two younger siblings in our modest Kuala Lumpur household, I have relied on part-time work as a teaching assistant at an arts outreach program for underprivileged youth—a role that occupies 20 hours weekly but provides only partial funding for essentials. The current tuition fees of RM85,000 (approximately USD18,500) for the International Academy's two-year Master of Fine Arts in Acting are prohibitively expensive without assistance. This Scholarship Application Letter represents not just a request for financial aid, but an investment in Malaysia Kuala Lumpur’s cultural future—a city where I envision establishing my own theater company to nurture local talent.</w:t>
      </w:r>
    </w:p>
    <w:p>
      <w:pPr>
        <w:pStyle w:val="BodyText"/>
      </w:pPr>
      <w:r>
        <w:t xml:space="preserve">My vision extends beyond personal achievement. In Malaysia Kuala Lumpur, the performing arts sector faces a critical gap: while commercial film and television thrive, there is limited institutional support for rigorous actor training that preserves our cultural narratives. The International Academy’s curriculum—which integrates Asian performance traditions with Western methodology—directly addresses this need. I specifically seek to master the "Bharata Natyam meets Method Acting" fusion technique under Professor Aisha Rahman, whose work bridges Malay storytelling with global acting pedagogy. Upon completion, I plan to launch "Pertunjukan Sederhana" (Simple Performances) in Kuala Lumpur—a community theater initiative providing free workshops for students from public schools across the Klang Valley, modeled after the successful programs I co-founded during my undergraduate studies at Universiti Malaya.</w:t>
      </w:r>
    </w:p>
    <w:p>
      <w:pPr>
        <w:pStyle w:val="BodyText"/>
      </w:pPr>
      <w:r>
        <w:t xml:space="preserve">What distinguishes me as a candidate is my tangible commitment to community impact. In 2022, I coordinated "Theater in the Tropics," a series of pop-up performances in Kuala Lumpur’s underserved neighborhoods that drew over 1,500 attendees. We partnered with local NGOs to address youth unemployment through creative expression—proving that art can be both culturally rich and socially transformative. This project received the "Malaysia Cultural Innovator Award" from the Ministry of Arts, Culture and Heritage, validating my belief that a true Actor must be an engaged citizen. My scholarship request aligns precisely with these values: to transform artistic education into community catalyst.</w:t>
      </w:r>
    </w:p>
    <w:p>
      <w:pPr>
        <w:pStyle w:val="BodyText"/>
      </w:pPr>
      <w:r>
        <w:t xml:space="preserve">I acknowledge the exceptional competition for this scholarship. However, my track record demonstrates unique value beyond technical skill. In addition to my stage work, I developed "Voice of Kuala Lumpur," a digital archive preserving oral histories from Malaysian elders through audio-plays—a project that received UNESCO’s Young Creatives Grant in 2023. This initiative exemplifies how an Actor can document cultural heritage while advancing professional training, exactly the interdisciplinary approach the International Academy champions. My application portfolio includes video samples of this work, alongside letters of recommendation from Prof. Dr. Lim Chee Kian (Chair of Performing Arts at Universiti Malaya) and Director Siva Thangarajah (award-winning filmmaker), both attesting to my artistic maturity and social commitment.</w:t>
      </w:r>
    </w:p>
    <w:p>
      <w:pPr>
        <w:pStyle w:val="BodyText"/>
      </w:pPr>
      <w:r>
        <w:t xml:space="preserve">Malaysia Kuala Lumpur is not merely my hometown; it is the living, breathing stage where I have learned that storytelling transcends borders. As an Actor in this city, I witness daily how traditional Malay folklore like "Hikayat Hang Tuah" inspires contemporary narratives now shared globally through streaming platforms. Yet without advanced training, local talent risks being overshadowed by imported productions. This scholarship would enable me to return with specialized skills—particularly in voice modulation for multilingual performances and stage combat for historical dramas—that directly enhance Malaysia’s competitive edge in regional entertainment industries.</w:t>
      </w:r>
    </w:p>
    <w:p>
      <w:pPr>
        <w:pStyle w:val="BodyText"/>
      </w:pPr>
      <w:r>
        <w:t xml:space="preserve">My proposed 2025–2027 training plan includes: (1) Intensive study of Southeast Asian performance traditions during Year One; (2) Collaborative film projects with Malaysian directors in Year Two; and (3) A graduation showcase featuring original works co-written with fellow students. Each phase prioritizes creating locally rooted, globally accessible content. I have already secured preliminary agreements with the Kuala Lumpur Performing Arts Centre to host my final showcase—demonstrating tangible community integration beyond my personal development.</w:t>
      </w:r>
    </w:p>
    <w:p>
      <w:pPr>
        <w:pStyle w:val="BodyText"/>
      </w:pPr>
      <w:r>
        <w:t xml:space="preserve">As a young Actor from Malaysia Kuala Lumpur, I embody the future of our cultural narrative: one that honors tradition while embracing innovation. This scholarship is not merely financial assistance—it is the key to unlocking a sustainable pipeline of homegrown artistic leadership for Malaysia’s creative economy. With your support, I will transform this opportunity into measurable impact: training 50+ students annually through "Pertunjukan Sederhana," producing three locally written films per year, and establishing Kuala Lumpur as a recognized center for Asian performance arts within five years.</w:t>
      </w:r>
    </w:p>
    <w:p>
      <w:pPr>
        <w:pStyle w:val="BodyText"/>
      </w:pPr>
      <w:r>
        <w:t xml:space="preserve">I have enclosed all required documents: academic transcripts, project portfolios, recommendation letters, and the UNESCO award certificate. I welcome the opportunity to discuss this Scholarship Application Letter further during an interview at your convenience. Thank you for considering my application with the urgency it deserves—a future Actor needs this investment to make meaningful change.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t xml:space="preserve">This Scholarship Application Letter embodies the applicant's commitment to advancing acting excellence in Malaysia Kuala Lumpur through cultural preservation, community engagement, and global artistic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Malaysia Kuala Lumpur</dc:title>
  <dc:creator/>
  <dc:language>en</dc:language>
  <cp:keywords/>
  <dcterms:created xsi:type="dcterms:W3CDTF">2026-07-21T02:58:49Z</dcterms:created>
  <dcterms:modified xsi:type="dcterms:W3CDTF">2026-07-21T02:58:49Z</dcterms:modified>
</cp:coreProperties>
</file>

<file path=docProps/custom.xml><?xml version="1.0" encoding="utf-8"?>
<Properties xmlns="http://schemas.openxmlformats.org/officeDocument/2006/custom-properties" xmlns:vt="http://schemas.openxmlformats.org/officeDocument/2006/docPropsVTypes"/>
</file>