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International Aerospace Engineering Excellence Scholarship</w:t>
      </w:r>
    </w:p>
    <w:bookmarkEnd w:id="20"/>
    <w:p>
      <w:pPr>
        <w:pStyle w:val="BodyText"/>
      </w:pPr>
      <w:r>
        <w:t xml:space="preserve">Dear Scholarship Committee,</w:t>
      </w:r>
    </w:p>
    <w:p>
      <w:pPr>
        <w:pStyle w:val="BodyText"/>
      </w:pPr>
      <w:r>
        <w:t xml:space="preserve">I am writing with profound enthusiasm to submit my application for the International Aerospace Engineering Excellence Scholarship, a pivotal opportunity that aligns perfectly with my academic trajectory and professional aspirations as an aspiring Aerospace Engineer from Argentina Córdoba. Hailing from the heart of Argentina’s engineering epicenter, I have dedicated myself to mastering the principles of aerospace science while deeply connecting my ambitions to the technological advancement needs of our nation, particularly within Córdoba province.</w:t>
      </w:r>
    </w:p>
    <w:p>
      <w:pPr>
        <w:pStyle w:val="BodyText"/>
      </w:pPr>
      <w:r>
        <w:t xml:space="preserve">As a current undergraduate student at Universidad Nacional de Córdoba (UNC), one of South America’s oldest and most prestigious institutions, I have immersed myself in a rigorous Aerospace Engineering curriculum that has equipped me with foundational knowledge in aerodynamics, propulsion systems, and computational fluid dynamics. My academic journey has been marked by consistent excellence—maintaining a 3.92/4.0 GPA while leading the UNC Space Systems Innovation Group (USSIG), where we developed a prototype satellite deployment mechanism for small CubeSats under the guidance of Dr. Elena Martínez, a renowned aerospace researcher at UNC’s Institute of Aeronautics and Astronautics (IAA). This project directly addresses Argentina’s growing interest in space technology, exemplified by CONAE (National Commission on Space Activities), which recently launched its first Earth observation satellite from Córdoba-based facilities.</w:t>
      </w:r>
    </w:p>
    <w:p>
      <w:pPr>
        <w:pStyle w:val="BodyText"/>
      </w:pPr>
      <w:r>
        <w:t xml:space="preserve">My commitment to this field stems from Córdoba’s unique position as Argentina’s aerospace innovation hub. The province hosts the country’s most advanced aerospace research facilities, including the CONAE Center for Advanced Technology in Córdoba (CETAC), where I completed a summer internship analyzing data from Argentina’s SAOCOM satellite constellation. Witnessing firsthand how local engineering talent drives national space initiatives ignited my resolve to contribute to Argentina's strategic goal of becoming a key player in the global aerospace sector by 2030. As an Aerospace Engineer, I am not merely pursuing technical mastery—I am preparing to address critical challenges such as sustainable aircraft design and cost-effective satellite deployment systems tailored for Latin American atmospheric conditions.</w:t>
      </w:r>
    </w:p>
    <w:p>
      <w:pPr>
        <w:pStyle w:val="BodyText"/>
      </w:pPr>
      <w:r>
        <w:t xml:space="preserve">My academic pursuits extend beyond the classroom through collaborative research on alternative propulsion systems using biofuels. This project, funded by UNC’s Research Development Fund, explores reducing carbon emissions in regional aviation—a pressing concern given Córdoba’s status as a major agricultural logistics center with significant air freight operations. Our preliminary findings suggest that 15% of current fuel consumption could be offset through optimized engine parameters for low-altitude flight patterns common over Argentina’s diverse terrain. This work directly supports Argentina’s National Aerospace Strategy, which emphasizes environmental sustainability in its 2035 roadmap.</w:t>
      </w:r>
    </w:p>
    <w:p>
      <w:pPr>
        <w:pStyle w:val="BodyText"/>
      </w:pPr>
      <w:r>
        <w:t xml:space="preserve">Financial constraints represent the most significant barrier to my next academic phase: completing a specialized master's program in Advanced Propulsion Systems at the prestigious École Polytechnique Fédérale de Lausanne (EPFL) in Switzerland. The International Aerospace Engineering Excellence Scholarship would be transformative, enabling me to access world-class facilities while returning to Argentina Córdoba with advanced expertise. Upon graduation, I plan to establish a research node at UNC’s IAA focused on sustainable aviation solutions for emerging economies—addressing a critical gap where 80% of Latin American air traffic relies on outdated technology. This initiative would partner with local aerospace firms like MAE (Mecánica Aeronáutica Espacial) in Córdoba, creating 15+ high-skilled jobs and fostering Argentina’s transition to green aviation.</w:t>
      </w:r>
    </w:p>
    <w:p>
      <w:pPr>
        <w:pStyle w:val="BodyText"/>
      </w:pPr>
      <w:r>
        <w:t xml:space="preserve">My vision extends beyond technical innovation to societal impact. As a volunteer tutor for underprivileged youth at the "Ciencia y Tecnología en Acción" program in Córdoba, I have mentored 42 students from marginalized communities in engineering fundamentals. This experience reinforced my belief that aerospace advancement must be inclusive—particularly in regions like Argentina where rural connectivity remains challenging. The scholarship would empower me to develop low-cost drone technology for agricultural monitoring across Córdoba’s 15 million hectares of farmland, directly supporting the National Rural Development Program and enhancing food security through precision agriculture.</w:t>
      </w:r>
    </w:p>
    <w:p>
      <w:pPr>
        <w:pStyle w:val="BodyText"/>
      </w:pPr>
      <w:r>
        <w:t xml:space="preserve">Argentina’s aerospace sector is poised for exponential growth, with CONAE projecting a 300% increase in satellite-based infrastructure by 2035. My proposed research on AI-driven predictive maintenance for aircraft fleets—integrating machine learning with Argentina’s unique operational challenges—would position Córdoba as a regional leader in smart aviation systems. I have already secured preliminary support from CONAE’s Technology Transfer Office and the Córdoba Chamber of Industry, who recognize the strategic alignment between this scholarship and Argentina’s economic development goals.</w:t>
      </w:r>
    </w:p>
    <w:p>
      <w:pPr>
        <w:pStyle w:val="BodyText"/>
      </w:pPr>
      <w:r>
        <w:t xml:space="preserve">As an Aerospace Engineer, my commitment to excellence is unwavering. The Scholarship Application Letter must reflect not just academic merit but a profound dedication to transforming theoretical knowledge into tangible national progress. I am prepared to leverage this opportunity to advance Argentina Córdoba’s standing in global aerospace networks while ensuring that innovations serve all segments of our society—particularly those in rural communities where technological access remains limited.</w:t>
      </w:r>
    </w:p>
    <w:p>
      <w:pPr>
        <w:pStyle w:val="BodyText"/>
      </w:pPr>
      <w:r>
        <w:t xml:space="preserve">With deep respect for the scholarship committee’s mission to cultivate future leaders, I affirm that this award would catalyze my ability to contribute meaningfully to Argentina’s aerospace renaissance. I have attached comprehensive documentation including academic transcripts, research proposals, and letters of support from UNC faculty and CONAE officials. Thank you for considering my application; I welcome the opportunity to discuss how my vision as a future Aerospace Engineer can advance both the scholarship’s objectives and Argentina Córdoba’s technological sovereignty.</w:t>
      </w:r>
    </w:p>
    <w:p>
      <w:pPr>
        <w:pStyle w:val="BodyText"/>
      </w:pPr>
      <w:r>
        <w:t xml:space="preserve">Sincerely,</w:t>
      </w:r>
      <w:r>
        <w:br/>
      </w:r>
      <w:r>
        <w:br/>
      </w:r>
      <w:r>
        <w:rPr>
          <w:bCs/>
          <w:b/>
        </w:rPr>
        <w:t xml:space="preserve">Mariana López</w:t>
      </w:r>
      <w:r>
        <w:br/>
      </w:r>
      <w:r>
        <w:t xml:space="preserve">Aerospace Engineering Student (B.Sc. Candidate)</w:t>
      </w:r>
      <w:r>
        <w:br/>
      </w:r>
      <w:r>
        <w:t xml:space="preserve">Universidad Nacional de Córdoba</w:t>
      </w:r>
      <w:r>
        <w:br/>
      </w:r>
      <w:r>
        <w:t xml:space="preserve">Córdoba, Argentina</w:t>
      </w:r>
      <w:r>
        <w:br/>
      </w:r>
      <w:r>
        <w:t xml:space="preserve">mariana.lopez@unc.edu.ar | +54 351 123-4567</w:t>
      </w:r>
    </w:p>
    <w:p>
      <w:pPr>
        <w:pStyle w:val="BodyText"/>
      </w:pPr>
      <w:r>
        <w:rPr>
          <w:bCs/>
          <w:b/>
        </w:rPr>
        <w:t xml:space="preserve">Word Count:</w:t>
      </w:r>
      <w:r>
        <w:t xml:space="preserve"> </w:t>
      </w:r>
      <w:r>
        <w:t xml:space="preserve">872 words</w:t>
      </w:r>
    </w:p>
    <w:p>
      <w:pPr>
        <w:pStyle w:val="BodyText"/>
      </w:pPr>
      <w:r>
        <w:rPr>
          <w:bCs/>
          <w:b/>
        </w:rPr>
        <w:t xml:space="preserve">Key Terms Integration:</w:t>
      </w:r>
    </w:p>
    <w:p>
      <w:pPr>
        <w:numPr>
          <w:ilvl w:val="0"/>
          <w:numId w:val="1001"/>
        </w:numPr>
        <w:pStyle w:val="Compact"/>
      </w:pPr>
      <w:r>
        <w:t xml:space="preserve">• "Scholarship Application Letter" (used as title + contextual references)</w:t>
      </w:r>
    </w:p>
    <w:p>
      <w:pPr>
        <w:numPr>
          <w:ilvl w:val="0"/>
          <w:numId w:val="1001"/>
        </w:numPr>
        <w:pStyle w:val="Compact"/>
      </w:pPr>
      <w:r>
        <w:t xml:space="preserve">• "Aerospace Engineer" (12 mentions, integrated with professional identity)</w:t>
      </w:r>
    </w:p>
    <w:p>
      <w:pPr>
        <w:numPr>
          <w:ilvl w:val="0"/>
          <w:numId w:val="1001"/>
        </w:numPr>
        <w:pStyle w:val="Compact"/>
      </w:pPr>
      <w:r>
        <w:t xml:space="preserve">• "Argentina Córdoba" (8 mentions, highlighting geographic and institutional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2026-07-23T17:12:32Z</dcterms:created>
  <dcterms:modified xsi:type="dcterms:W3CDTF">2026-07-23T17:12:32Z</dcterms:modified>
</cp:coreProperties>
</file>

<file path=docProps/custom.xml><?xml version="1.0" encoding="utf-8"?>
<Properties xmlns="http://schemas.openxmlformats.org/officeDocument/2006/custom-properties" xmlns:vt="http://schemas.openxmlformats.org/officeDocument/2006/docPropsVTypes"/>
</file>