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1" w:name="Xf0776f8abaec1caac2b93ad5e00d622a1d13c9b"/>
    <w:p>
      <w:pPr>
        <w:pStyle w:val="Heading1"/>
      </w:pPr>
      <w:r>
        <w:t xml:space="preserve">SCHOLARSHIP APPLICATION LETTER FOR AEROSPACE ENGINEERING STUDIES IN BRAZIL SÃO PAULO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Institute of Advanced Aerospace Research (IAAR)</w:t>
      </w:r>
      <w:r>
        <w:br/>
      </w:r>
      <w:r>
        <w:t xml:space="preserve">Av. Paulista, 1000 - São Paulo, SP</w:t>
      </w:r>
      <w:r>
        <w:br/>
      </w:r>
      <w:r>
        <w:t xml:space="preserve">Brazil</w:t>
      </w:r>
    </w:p>
    <w:bookmarkStart w:id="20" w:name="Xfba2de4611468d5175bbf5d8b15c0130a645285"/>
    <w:p>
      <w:pPr>
        <w:pStyle w:val="Heading2"/>
      </w:pPr>
      <w:r>
        <w:t xml:space="preserve">Subject: Scholarship Application for Master's Program in Aerospace Engineering</w:t>
      </w:r>
    </w:p>
    <w:p>
      <w:pPr>
        <w:pStyle w:val="FirstParagraph"/>
      </w:pPr>
      <w:r>
        <w:t xml:space="preserve">Dear Esteemed Scholarship Committee,</w:t>
      </w:r>
    </w:p>
    <w:p>
      <w:pPr>
        <w:pStyle w:val="BodyText"/>
      </w:pPr>
      <w:r>
        <w:t xml:space="preserve">I am writing this Scholarship Application Letter with profound enthusiasm to apply for the International Graduate Scholarship at the Institute of Advanced Aerospace Research (IAAR) in Brazil São Paulo. As a dedicated engineering student from [Your Country] with an unwavering passion for aerospace innovation, I seek to pursue my Master's degree in Aerospace Engineering at one of the most dynamic academic hubs in Latin America. My ambition to become a pioneering</w:t>
      </w:r>
      <w:r>
        <w:t xml:space="preserve"> </w:t>
      </w:r>
      <w:r>
        <w:rPr>
          <w:bCs/>
          <w:b/>
        </w:rPr>
        <w:t xml:space="preserve">Aerospace Engineer</w:t>
      </w:r>
      <w:r>
        <w:t xml:space="preserve"> </w:t>
      </w:r>
      <w:r>
        <w:t xml:space="preserve">aligns precisely with IAAR's mission and São Paulo's emerging role as a continental leader in aerospace research.</w:t>
      </w:r>
    </w:p>
    <w:p>
      <w:pPr>
        <w:pStyle w:val="BodyText"/>
      </w:pPr>
      <w:r>
        <w:t xml:space="preserve">My academic journey has been meticulously constructed toward this moment. I graduated with honors from [Your University] with a Bachelor's in Mechanical Engineering, where I maintained a 3.87/4.0 GPA while conducting independent research on composite material fatigue under high-altitude conditions—work that directly relates to aircraft structural integrity challenges. During my undergraduate studies, I co-developed a lightweight drone propulsion system that reduced energy consumption by 19%, earning me the National Engineering Innovation Award in [Year]. These experiences solidified my conviction that sustainable aviation technology is not merely an academic pursuit but a global imperative. The prospect of advancing this work under IAAR's guidance in</w:t>
      </w:r>
      <w:r>
        <w:t xml:space="preserve"> </w:t>
      </w:r>
      <w:r>
        <w:rPr>
          <w:bCs/>
          <w:b/>
        </w:rPr>
        <w:t xml:space="preserve">Brazil São Paulo</w:t>
      </w:r>
      <w:r>
        <w:t xml:space="preserve"> </w:t>
      </w:r>
      <w:r>
        <w:t xml:space="preserve">represents the critical next step in my development as an</w:t>
      </w:r>
      <w:r>
        <w:t xml:space="preserve"> </w:t>
      </w:r>
      <w:r>
        <w:rPr>
          <w:bCs/>
          <w:b/>
        </w:rPr>
        <w:t xml:space="preserve">Aerospace Engineer</w:t>
      </w:r>
      <w:r>
        <w:t xml:space="preserve">.</w:t>
      </w:r>
    </w:p>
    <w:p>
      <w:pPr>
        <w:pStyle w:val="BodyText"/>
      </w:pPr>
      <w:r>
        <w:t xml:space="preserve">Why Brazil São Paulo? This city is not merely a location but a strategic nexus for aerospace advancement. São Paulo hosts Embraer's global headquarters and serves as the epicenter of South America's $14 billion aerospace industry, where 73% of regional R&amp;D investment flows. The IAAR campus in the vibrant Jardins district places me within walking distance of Brazil's first certified sustainable aviation fuel (SAF) production facility and the newly launched São Paulo Aerospace Cluster—an ecosystem connecting academic research with industry giants like Airbus Brazil and AEROBRAS. I have meticulously studied Professor [Name]'s work on hybrid-electric propulsion systems, which directly complements my thesis proposal on "Zero-Emission Regional Aircraft Configurations." This alignment makes</w:t>
      </w:r>
      <w:r>
        <w:t xml:space="preserve"> </w:t>
      </w:r>
      <w:r>
        <w:rPr>
          <w:bCs/>
          <w:b/>
        </w:rPr>
        <w:t xml:space="preserve">Brazil São Paulo</w:t>
      </w:r>
      <w:r>
        <w:t xml:space="preserve"> </w:t>
      </w:r>
      <w:r>
        <w:t xml:space="preserve">the only location where I can access both cutting-edge facilities like the IAAR's Transonic Wind Tunnel and industry partnerships that will transform theoretical concepts into real-world solutions.</w:t>
      </w:r>
    </w:p>
    <w:p>
      <w:pPr>
        <w:pStyle w:val="BodyText"/>
      </w:pPr>
      <w:r>
        <w:t xml:space="preserve">My professional trajectory reflects a commitment to global aerospace challenges. As an intern at [Company Name] in [Country], I optimized flight path algorithms for cargo drones, reducing CO2 emissions by 14% on regional routes—skills directly transferable to IAAR's collaboration with LATAM Airlines on their 2030 decarbonization initiative. I also volunteered with the Brazilian Space Agency's youth outreach program, designing low-cost satellite education kits for underprivileged schools in Minas Gerais. These experiences taught me that transformative aerospace solutions require both technical excellence and cultural intelligence—a perspective I will bring to IAAR's diverse student body.</w:t>
      </w:r>
    </w:p>
    <w:p>
      <w:pPr>
        <w:pStyle w:val="BodyText"/>
      </w:pPr>
      <w:r>
        <w:t xml:space="preserve">Financial considerations present the only barrier preventing me from immediately pursuing this opportunity. My family has exhausted all savings for my undergraduate education, and while I secured a partial scholarship for my bachelor's degree, the full cost of studying in São Paulo—approximately R$85,000 annually (USD $17,500)—remains unaffordable without significant support. This Scholarship Application Letter represents more than financial assistance; it is an investment in my capacity to contribute to Brazil's aerospace ecosystem as a future</w:t>
      </w:r>
      <w:r>
        <w:t xml:space="preserve"> </w:t>
      </w:r>
      <w:r>
        <w:rPr>
          <w:bCs/>
          <w:b/>
        </w:rPr>
        <w:t xml:space="preserve">Aerospace Engineer</w:t>
      </w:r>
      <w:r>
        <w:t xml:space="preserve">. The scholarship would cover tuition and living expenses for my Master's program, allowing me to dedicate 100% of my focus to research rather than part-time work. I am prepared to contribute as a research assistant in IAAR's Sustainable Propulsion Lab, supporting Professor [Name]'s projects on biofuel integration while gaining hands-on experience.</w:t>
      </w:r>
    </w:p>
    <w:p>
      <w:pPr>
        <w:pStyle w:val="BodyText"/>
      </w:pPr>
      <w:r>
        <w:t xml:space="preserve">My long-term vision extends far beyond academic achievement. I intend to establish an aerospace incubator in São Paulo focused on sustainable solutions for emerging markets—a concept validated by the Brazilian government's "Aviação Sustentável 2040" national strategy. Having witnessed how aerospace innovations uplift entire communities through job creation and environmental stewardship, I am committed to ensuring my work addresses Brazil's unique challenges: optimizing aircraft performance in tropical climates, reducing aviation noise pollution near urban centers like São Paulo, and developing cost-effective solutions for regional air travel in the Amazon basin. As an</w:t>
      </w:r>
      <w:r>
        <w:t xml:space="preserve"> </w:t>
      </w:r>
      <w:r>
        <w:rPr>
          <w:bCs/>
          <w:b/>
        </w:rPr>
        <w:t xml:space="preserve">Aerospace Engineer</w:t>
      </w:r>
      <w:r>
        <w:t xml:space="preserve"> </w:t>
      </w:r>
      <w:r>
        <w:t xml:space="preserve">fluent in Portuguese (with C1 certification from the Brazilian Cultural Institute), I will bridge knowledge gaps between international researchers and local communities.</w:t>
      </w:r>
    </w:p>
    <w:p>
      <w:pPr>
        <w:pStyle w:val="BodyText"/>
      </w:pPr>
      <w:r>
        <w:t xml:space="preserve">The IAAR's partnership with São Paulo's state government to create the "AeroInova" initiative—offering tax incentives for startups developing green aerospace technologies—resonates deeply with my goals. I am particularly inspired by how</w:t>
      </w:r>
      <w:r>
        <w:t xml:space="preserve"> </w:t>
      </w:r>
      <w:r>
        <w:rPr>
          <w:bCs/>
          <w:b/>
        </w:rPr>
        <w:t xml:space="preserve">Brazil São Paulo</w:t>
      </w:r>
      <w:r>
        <w:t xml:space="preserve"> </w:t>
      </w:r>
      <w:r>
        <w:t xml:space="preserve">is positioning itself as a global hub beyond traditional manufacturing, actively fostering innovation through programs like "São Paulo Aero Space Tech," which has already attracted investments exceeding $200 million from European and Asian partners. My research on adaptive wing structures for humid environments could directly support this ecosystem by enhancing aircraft efficiency in Brazil's climate conditions—a critical advantage over imported technologies.</w:t>
      </w:r>
    </w:p>
    <w:p>
      <w:pPr>
        <w:pStyle w:val="BodyText"/>
      </w:pPr>
      <w:r>
        <w:t xml:space="preserve">I recognize that the Scholarship Application Letter I submit today is a testament to years of disciplined preparation. I have researched IAAR's faculty publications for six months, identified specific lab resources I will utilize (including the 5-meter acoustic wind tunnel), and mapped my research timeline to align with their 2024-2026 strategic priorities. My ability to communicate complex aerospace concepts across cultural contexts—evidenced by presenting at the International Conference on Sustainable Aviation in Berlin last year—will allow me to collaborate effectively within IAAR's international research teams.</w:t>
      </w:r>
    </w:p>
    <w:p>
      <w:pPr>
        <w:pStyle w:val="BodyText"/>
      </w:pPr>
      <w:r>
        <w:t xml:space="preserve">In closing, I affirm that my commitment to becoming an</w:t>
      </w:r>
      <w:r>
        <w:t xml:space="preserve"> </w:t>
      </w:r>
      <w:r>
        <w:rPr>
          <w:bCs/>
          <w:b/>
        </w:rPr>
        <w:t xml:space="preserve">Aerospace Engineer</w:t>
      </w:r>
      <w:r>
        <w:t xml:space="preserve"> </w:t>
      </w:r>
      <w:r>
        <w:t xml:space="preserve">is inseparable from Brazil São Paulo's aerospace future. This scholarship represents the catalyst for transforming my academic foundation into tangible contributions to sustainable aviation. I would be honored to contribute my energy, technical skills, and cultural perspective to IAAR's mission while learning from the world-class expertise available in</w:t>
      </w:r>
      <w:r>
        <w:t xml:space="preserve"> </w:t>
      </w:r>
      <w:r>
        <w:rPr>
          <w:bCs/>
          <w:b/>
        </w:rPr>
        <w:t xml:space="preserve">Brazil São Paulo</w:t>
      </w:r>
      <w:r>
        <w:t xml:space="preserve">. Thank you for considering this application; I welcome the opportunity to discuss how my vision aligns with your institute's objectives during an interview at your convenience.</w:t>
      </w:r>
    </w:p>
    <w:p>
      <w:pPr>
        <w:pStyle w:val="BodyText"/>
      </w:pPr>
      <w:r>
        <w:t xml:space="preserve">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2026-07-23T17:09:48Z</dcterms:created>
  <dcterms:modified xsi:type="dcterms:W3CDTF">2026-07-23T17:09:48Z</dcterms:modified>
</cp:coreProperties>
</file>

<file path=docProps/custom.xml><?xml version="1.0" encoding="utf-8"?>
<Properties xmlns="http://schemas.openxmlformats.org/officeDocument/2006/custom-properties" xmlns:vt="http://schemas.openxmlformats.org/officeDocument/2006/docPropsVTypes"/>
</file>