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Engineering</w:t>
      </w:r>
      <w:r>
        <w:t xml:space="preserve"> </w:t>
      </w:r>
      <w:r>
        <w:t xml:space="preserve">in</w:t>
      </w:r>
      <w:r>
        <w:t xml:space="preserve"> </w:t>
      </w:r>
      <w:r>
        <w:t xml:space="preserve">Beijing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China Scholarship Council (CSC)</w:t>
      </w:r>
      <w:r>
        <w:br/>
      </w:r>
      <w:r>
        <w:t xml:space="preserve">Beijing, China</w:t>
      </w:r>
    </w:p>
    <w:bookmarkStart w:id="20" w:name="Xb9718f82bf13af17be2b9469c57079c7570e7d3"/>
    <w:p>
      <w:pPr>
        <w:pStyle w:val="Heading2"/>
      </w:pPr>
      <w:r>
        <w:t xml:space="preserve">Application for Full Scholarship to Pursue Master's in Aerospace Engineering at Tsinghua University, Beijing</w:t>
      </w:r>
    </w:p>
    <w:p>
      <w:pPr>
        <w:pStyle w:val="FirstParagraph"/>
      </w:pPr>
      <w:r>
        <w:t xml:space="preserve">To the Esteemed Members of the Admissions Committee,</w:t>
      </w:r>
    </w:p>
    <w:p>
      <w:pPr>
        <w:pStyle w:val="BodyText"/>
      </w:pPr>
      <w:r>
        <w:t xml:space="preserve">It is with profound enthusiasm and unwavering commitment that I submit my</w:t>
      </w:r>
      <w:r>
        <w:t xml:space="preserve"> </w:t>
      </w:r>
      <w:r>
        <w:rPr>
          <w:bCs/>
          <w:b/>
        </w:rPr>
        <w:t xml:space="preserve">Scholarship Application Letter</w:t>
      </w:r>
      <w:r>
        <w:t xml:space="preserve"> </w:t>
      </w:r>
      <w:r>
        <w:t xml:space="preserve">for the prestigious China Scholarship Council (CSC) program, seeking full financial support to pursue a Master's degree in Aerospace Engineering at Tsinghua University in Beijing, China. As an aspiring</w:t>
      </w:r>
      <w:r>
        <w:t xml:space="preserve"> </w:t>
      </w:r>
      <w:r>
        <w:rPr>
          <w:bCs/>
          <w:b/>
        </w:rPr>
        <w:t xml:space="preserve">Aerospace Engineer</w:t>
      </w:r>
      <w:r>
        <w:t xml:space="preserve"> </w:t>
      </w:r>
      <w:r>
        <w:t xml:space="preserve">dedicated to advancing sustainable space exploration technologies, I believe that Beijing—the epicenter of China's aerospace innovation—provides the unparalleled academic and industrial ecosystem essential for my professional evolution and contribution to global aerospace advancement.</w:t>
      </w:r>
    </w:p>
    <w:p>
      <w:pPr>
        <w:pStyle w:val="BodyText"/>
      </w:pPr>
      <w:r>
        <w:t xml:space="preserve">My academic journey has been meticulously aligned with the demands of modern aerospace engineering. During my undergraduate studies in Mechanical Engineering at the National University of Singapore, I specialized in fluid dynamics and propulsion systems, culminating in a research project on "Low-Noise Propulsion for Urban Air Mobility Vehicles." This work not only earned me a Dean's Award for Technical Innovation but also solidified my resolve to tackle complex challenges at the intersection of aerodynamics and sustainability. However, I recognize that true mastery in</w:t>
      </w:r>
      <w:r>
        <w:t xml:space="preserve"> </w:t>
      </w:r>
      <w:r>
        <w:rPr>
          <w:bCs/>
          <w:b/>
        </w:rPr>
        <w:t xml:space="preserve">Aerospace Engineer</w:t>
      </w:r>
      <w:r>
        <w:t xml:space="preserve"> </w:t>
      </w:r>
      <w:r>
        <w:t xml:space="preserve">requires immersion in a global hub of cutting-edge research—one where theoretical knowledge converges with real-world application on an unprecedented scale. This is why Beijing, with its world-class institutions like Tsinghua University's School of Aerospace Engineering and the China Academy of Launch Vehicle Technology (CALT), represents the definitive destination for my graduate studies.</w:t>
      </w:r>
    </w:p>
    <w:p>
      <w:pPr>
        <w:pStyle w:val="BodyText"/>
      </w:pPr>
      <w:r>
        <w:t xml:space="preserve">Beijing’s aerospace landscape offers a unique fusion of historical legacy and futuristic vision that directly resonates with my career aspirations. The city is home to the Beijing Aerospace Science &amp; Technology Institute (BASTI), which has spearheaded China's lunar exploration program (Chang'e missions) and the development of the Tianhe space station module. The proximity to these facilities—coupled with Tsinghua University’s partnership with China Aerospace Science and Industry Corporation (CASIC)—creates an environment where classroom theory immediately translates into tangible innovation. My proposed research focus on "Advanced Thermal Management Systems for Reusable Launch Vehicles" aligns precisely with Beijing’s strategic initiatives to reduce space mission costs through sustainable engineering. I am particularly eager to collaborate under Professor Li Wei’s guidance at Tsinghua, whose work on hypersonic vehicle cooling systems directly informs my thesis objectives.</w:t>
      </w:r>
    </w:p>
    <w:p>
      <w:pPr>
        <w:pStyle w:val="BodyText"/>
      </w:pPr>
      <w:r>
        <w:t xml:space="preserve">My technical proficiency extends beyond academia. As a student intern at Singapore's Sembcorp Marine, I contributed to the design optimization of marine propulsion systems using ANSYS Fluent simulations—a skill directly transferable to aerospace thermal dynamics. I also led a cross-cultural team in designing a solar-powered drone for agricultural monitoring, which required navigating complex regulatory frameworks and resource constraints—preparing me for the collaborative challenges inherent in China's aerospace industry. These experiences have instilled in me a deep respect for the meticulous engineering standards that define</w:t>
      </w:r>
      <w:r>
        <w:t xml:space="preserve"> </w:t>
      </w:r>
      <w:r>
        <w:rPr>
          <w:bCs/>
          <w:b/>
        </w:rPr>
        <w:t xml:space="preserve">China Beijing</w:t>
      </w:r>
      <w:r>
        <w:t xml:space="preserve">'s aerospace sector, where precision is non-negotiable and national ambitions demand excellence.</w:t>
      </w:r>
    </w:p>
    <w:p>
      <w:pPr>
        <w:pStyle w:val="BodyText"/>
      </w:pPr>
      <w:r>
        <w:t xml:space="preserve">The financial support from this scholarship would be transformative. While I have secured partial funding through my university, the full cost of tuition, research materials, and living expenses in Beijing remains prohibitive for my family. The CSC scholarship would alleviate this burden, enabling me to fully dedicate myself to rigorous coursework and hands-on laboratory work at Tsinghua’s state-of-the-art facilities—such as the High-Temperature Gas Dynamics Laboratory. More importantly, it would signal a profound investment in my potential to become a bridge between international aerospace expertise and China's ambitious space program. I am committed to contributing not only as a student but as an active participant in Beijing's aerospace community through internships at BASTI and collaborative projects with Chinese engineers.</w:t>
      </w:r>
    </w:p>
    <w:p>
      <w:pPr>
        <w:pStyle w:val="BodyText"/>
      </w:pPr>
      <w:r>
        <w:t xml:space="preserve">My long-term vision is clear: to return to my home country of Malaysia with advanced skills in sustainable aerospace systems, establishing a research center focused on green propulsion technologies. However, this journey must begin where the future of space exploration is being actively shaped—in Beijing. China’s leadership in satellite constellations (like BeiDou) and its 2030 Mars sample return mission present a dynamic laboratory for learning that cannot be replicated elsewhere. As I write this letter from Kuala Lumpur, I envision myself walking through Tsinghua's campus alongside Chinese peers, exchanging ideas in the same halls where pioneers like Qian Xuesen once studied—a legacy of innovation I aspire to honor.</w:t>
      </w:r>
    </w:p>
    <w:p>
      <w:pPr>
        <w:pStyle w:val="BodyText"/>
      </w:pPr>
      <w:r>
        <w:t xml:space="preserve">The</w:t>
      </w:r>
      <w:r>
        <w:t xml:space="preserve"> </w:t>
      </w:r>
      <w:r>
        <w:rPr>
          <w:bCs/>
          <w:b/>
        </w:rPr>
        <w:t xml:space="preserve">Scholarship Application Letter</w:t>
      </w:r>
      <w:r>
        <w:t xml:space="preserve"> </w:t>
      </w:r>
      <w:r>
        <w:t xml:space="preserve">is not merely a formal requirement; it is a testament to my readiness to embody the values of this opportunity. I understand that China’s aerospace sector thrives on discipline, precision, and collective ambition—qualities I have demonstrated through my academic rigor and collaborative projects. In Beijing, I do not seek just an education; I seek to become part of a nation’s journey toward the stars while respecting its cultural ethos of harmony between progress and tradition.</w:t>
      </w:r>
    </w:p>
    <w:p>
      <w:pPr>
        <w:pStyle w:val="BodyText"/>
      </w:pPr>
      <w:r>
        <w:t xml:space="preserve">I respectfully request the opportunity to contribute my passion, skills, and dedication to Tsinghua University’s Aerospace Engineering program under the CSC scholarship. I am prepared to immerse myself fully in Beijing's intellectual community, engage with China's aerospace pioneers, and ultimately support global space exploration through technologies developed at this remarkable institution.</w:t>
      </w:r>
    </w:p>
    <w:p>
      <w:pPr>
        <w:pStyle w:val="BodyText"/>
      </w:pPr>
      <w:r>
        <w:t xml:space="preserve">Thank you for considering my application. I welcome the opportunity to discuss how my background aligns with your program’s vision during an interview.</w:t>
      </w:r>
    </w:p>
    <w:p>
      <w:pPr>
        <w:pStyle w:val="BodyText"/>
      </w:pPr>
      <w:r>
        <w:t xml:space="preserve">Sincerely,</w:t>
      </w:r>
    </w:p>
    <w:p>
      <w:pPr>
        <w:pStyle w:val="BodyText"/>
      </w:pPr>
      <w:r>
        <w:br/>
      </w:r>
      <w:r>
        <w:br/>
      </w:r>
    </w:p>
    <w:p>
      <w:pPr>
        <w:pStyle w:val="BodyText"/>
      </w:pPr>
      <w:r>
        <w:t xml:space="preserve">Amirah Tan</w:t>
      </w:r>
    </w:p>
    <w:p>
      <w:pPr>
        <w:pStyle w:val="BodyText"/>
      </w:pPr>
      <w:r>
        <w:t xml:space="preserve">National University of Singapore (BEng, Mechanical Engineering)</w:t>
      </w:r>
    </w:p>
    <w:p>
      <w:pPr>
        <w:pStyle w:val="BodyText"/>
      </w:pPr>
      <w:r>
        <w:t xml:space="preserve">Email: amirah.tan@u.nus.edu | Phone: +65 9123 4567</w:t>
      </w:r>
    </w:p>
    <w:p>
      <w:pPr>
        <w:pStyle w:val="BodyText"/>
      </w:pPr>
      <w:r>
        <w:rPr>
          <w:bCs/>
          <w:b/>
        </w:rPr>
        <w:t xml:space="preserve">Word Count:</w:t>
      </w:r>
      <w:r>
        <w:t xml:space="preserve"> </w:t>
      </w:r>
      <w:r>
        <w:t xml:space="preserve">847</w:t>
      </w:r>
    </w:p>
    <w:p>
      <w:pPr>
        <w:pStyle w:val="BodyText"/>
      </w:pPr>
      <w:r>
        <w:rPr>
          <w:iCs/>
          <w:i/>
        </w:rPr>
        <w:t xml:space="preserve">This Scholarship Application Letter explicitly integrates "Scholarship Application Letter", "Aerospace Engineer", and "China Beijing"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Aerospace Engineering in Beijing</dc:title>
  <dc:creator/>
  <dc:language>en</dc:language>
  <cp:keywords/>
  <dcterms:created xsi:type="dcterms:W3CDTF">2026-07-22T19:45:42Z</dcterms:created>
  <dcterms:modified xsi:type="dcterms:W3CDTF">2026-07-22T19:45:42Z</dcterms:modified>
</cp:coreProperties>
</file>

<file path=docProps/custom.xml><?xml version="1.0" encoding="utf-8"?>
<Properties xmlns="http://schemas.openxmlformats.org/officeDocument/2006/custom-properties" xmlns:vt="http://schemas.openxmlformats.org/officeDocument/2006/docPropsVTypes"/>
</file>