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Aerospace Engineering</w:t>
      </w:r>
    </w:p>
    <w:p>
      <w:pPr>
        <w:pStyle w:val="BodyText"/>
      </w:pPr>
      <w:r>
        <w:t xml:space="preserve">Submitted to the German Academic Exchange Service (DAAD)</w:t>
      </w:r>
    </w:p>
    <w:bookmarkEnd w:id="20"/>
    <w:p>
      <w:pPr>
        <w:pStyle w:val="BodyText"/>
      </w:pPr>
      <w:r>
        <w:t xml:space="preserve">Date: October 26, 2023</w:t>
      </w:r>
    </w:p>
    <w:p>
      <w:pPr>
        <w:pStyle w:val="BodyText"/>
      </w:pPr>
      <w:r>
        <w:t xml:space="preserve">Address:</w:t>
      </w:r>
    </w:p>
    <w:p>
      <w:pPr>
        <w:pStyle w:val="BodyText"/>
      </w:pPr>
      <w:r>
        <w:t xml:space="preserve">German Academic Exchange Service (DAAD)</w:t>
      </w:r>
    </w:p>
    <w:p>
      <w:pPr>
        <w:pStyle w:val="BodyText"/>
      </w:pPr>
      <w:r>
        <w:t xml:space="preserve">Alte Jakobstraße 64-68</w:t>
      </w:r>
    </w:p>
    <w:p>
      <w:pPr>
        <w:pStyle w:val="BodyText"/>
      </w:pPr>
      <w:r>
        <w:t xml:space="preserve">10177 Berlin, Germany</w:t>
      </w:r>
    </w:p>
    <w:bookmarkStart w:id="21" w:name="dear-scholarship-committee"/>
    <w:p>
      <w:pPr>
        <w:pStyle w:val="Heading2"/>
      </w:pPr>
      <w:r>
        <w:t xml:space="preserve">Dear Scholarship Committee,</w:t>
      </w:r>
    </w:p>
    <w:bookmarkEnd w:id="21"/>
    <w:p>
      <w:pPr>
        <w:pStyle w:val="FirstParagraph"/>
      </w:pPr>
      <w:r>
        <w:t xml:space="preserve">I am writing with profound enthusiasm to submit my application for the prestigious DAAD Scholarship to pursue a Master's degree in Aerospace Engineering at the Technische Universität Berlin (TU Berlin). As an aspiring</w:t>
      </w:r>
      <w:r>
        <w:t xml:space="preserve"> </w:t>
      </w:r>
      <w:r>
        <w:rPr>
          <w:bCs/>
          <w:b/>
        </w:rPr>
        <w:t xml:space="preserve">Aerospace Engineer</w:t>
      </w:r>
      <w:r>
        <w:t xml:space="preserve"> </w:t>
      </w:r>
      <w:r>
        <w:t xml:space="preserve">deeply committed to advancing sustainable aviation technologies, I believe that Germany's world-class academic ecosystem in</w:t>
      </w:r>
      <w:r>
        <w:t xml:space="preserve"> </w:t>
      </w:r>
      <w:r>
        <w:rPr>
          <w:iCs/>
          <w:i/>
        </w:rPr>
        <w:t xml:space="preserve">Germany Berlin</w:t>
      </w:r>
      <w:r>
        <w:t xml:space="preserve"> </w:t>
      </w:r>
      <w:r>
        <w:t xml:space="preserve">represents the ideal environment for my academic and professional transformation. This Scholarship Application Letter outlines my qualifications, vision for contributing to Europe's aerospace leadership, and how this opportunity aligns with Germany's strategic goals in green aviation.</w:t>
      </w:r>
    </w:p>
    <w:p>
      <w:pPr>
        <w:pStyle w:val="BodyText"/>
      </w:pPr>
      <w:r>
        <w:t xml:space="preserve">My academic journey has been meticulously oriented toward aerospace innovation. I graduated with honors from the Indian Institute of Technology (IIT) Bombay, earning a Bachelor of Engineering in Mechanical Engineering with a specialization in Fluid Mechanics and Thermodynamics. My thesis on "Numerical Simulation of Turbulent Flow in Next-Generation Turbofan Engines" received departmental recognition for its contribution to reducing fuel consumption by 8.3% through optimized blade design—a finding directly relevant to Germany's Climate Action Plan 2045. I further strengthened my technical foundation through an internship at Hindustan Aeronautics Limited (HAL), where I contributed to the development of composite material testing protocols for unmanned aerial vehicles, gaining hands-on exposure to certification standards critical for European aerospace manufacturers.</w:t>
      </w:r>
    </w:p>
    <w:p>
      <w:pPr>
        <w:pStyle w:val="BodyText"/>
      </w:pPr>
      <w:r>
        <w:t xml:space="preserve">What compels me toward</w:t>
      </w:r>
      <w:r>
        <w:t xml:space="preserve"> </w:t>
      </w:r>
      <w:r>
        <w:rPr>
          <w:iCs/>
          <w:i/>
        </w:rPr>
        <w:t xml:space="preserve">Germany Berlin</w:t>
      </w:r>
      <w:r>
        <w:t xml:space="preserve"> </w:t>
      </w:r>
      <w:r>
        <w:t xml:space="preserve">specifically is the unparalleled synergy between academic excellence and industry collaboration within the Berlin-Brandenburg region. TU Berlin's Institute of Aircraft Design, ranked #3 in Europe for aerospace research by QS World University Rankings 2023, offers precisely the program I require: "Advanced Aerospace Systems Engineering," with specializations in sustainable propulsion and autonomous flight systems. Professor Dr. Markus Pfeiffer's pioneering work on hydrogen-powered aircraft (notably the "HY4" project) directly complements my research interests, while Berlin's location as Europe's aerospace innovation hub provides unmatched access to Airbus Germany, OHB System AG, and the German Aerospace Center (DLR). I am particularly eager to contribute to TU Berlin's European Union-funded Horizon 2020 project on zero-emission regional aircraft—projects that embody Germany's leadership in the</w:t>
      </w:r>
      <w:r>
        <w:t xml:space="preserve"> </w:t>
      </w:r>
      <w:r>
        <w:rPr>
          <w:iCs/>
          <w:i/>
        </w:rPr>
        <w:t xml:space="preserve">Aerospace Engineer</w:t>
      </w:r>
      <w:r>
        <w:t xml:space="preserve">'s global transition toward decarbonization.</w:t>
      </w:r>
    </w:p>
    <w:p>
      <w:pPr>
        <w:pStyle w:val="BodyText"/>
      </w:pPr>
      <w:r>
        <w:t xml:space="preserve">My career trajectory is defined by a commitment to addressing aviation's most pressing challenge: climate impact. During my undergraduate studies, I co-founded "EcoSkies," a student initiative that developed a carbon footprint calculator for regional airlines—later adopted by the Indian Aviation Ministry for pilot testing. This experience solidified my resolve to work at the intersection of engineering innovation and policy advocacy. In Germany, I intend to leverage TU Berlin's state-of-the-art wind tunnels and computational fluid dynamics (CFD) labs to advance my research on hybrid-electric propulsion systems, with a focus on scalability for short-haul European routes. This aligns seamlessly with Germany's National Hydrogen Strategy, which targets 5GW of renewable hydrogen production by 2030—a cornerstone for sustainable aviation fuel (SAF) development.</w:t>
      </w:r>
    </w:p>
    <w:p>
      <w:pPr>
        <w:pStyle w:val="BodyText"/>
      </w:pPr>
      <w:r>
        <w:t xml:space="preserve">Financially, this Scholarship Application Letter serves as a critical catalyst. While I possess modest savings from my internship earnings, the cost of living in Berlin—combined with tuition fees exceeding €20,000 annually for non-EU students—represents a significant barrier. The DAAD Scholarship would not only cover these expenses but also provide invaluable networking opportunities through DAAD's alumni network across German aerospace institutions. More importantly, it would liberate my focus from financial concerns to fully engage in collaborative research projects, such as the Berlin Aerospace Network (BAN) initiative connecting universities with companies like Siemens Energy and MTU Aero Engines.</w:t>
      </w:r>
    </w:p>
    <w:p>
      <w:pPr>
        <w:pStyle w:val="BodyText"/>
      </w:pPr>
      <w:r>
        <w:t xml:space="preserve">My long-term vision extends beyond technical expertise to shaping Germany's position as a global aerospace leader. I aim to join Airbus' "ZEROe" program within five years—a project developing the world's first zero-emission commercial aircraft. My research in Berlin will directly inform my contribution to this initiative, particularly in optimizing hydrogen storage systems for passenger aircraft. Moreover, I plan to establish a German-Indian aerospace innovation partnership upon graduation, fostering technology transfer that supports both European climate goals and India's ambitious target of 50% renewable energy in aviation by 2040. As an</w:t>
      </w:r>
      <w:r>
        <w:t xml:space="preserve"> </w:t>
      </w:r>
      <w:r>
        <w:rPr>
          <w:iCs/>
          <w:i/>
        </w:rPr>
        <w:t xml:space="preserve">Aerospace Engineer</w:t>
      </w:r>
      <w:r>
        <w:t xml:space="preserve"> </w:t>
      </w:r>
      <w:r>
        <w:t xml:space="preserve">committed to ethical innovation, I am driven by the belief that sustainable aviation must be accessible across all economies.</w:t>
      </w:r>
    </w:p>
    <w:p>
      <w:pPr>
        <w:pStyle w:val="BodyText"/>
      </w:pPr>
      <w:r>
        <w:t xml:space="preserve">I have chosen Germany Berlin not merely for its academic prestige, but because it embodies the collaborative spirit essential for solving complex global challenges. The city's rich history of aerospace pioneers—from Otto Lilienthal to modern DLR innovators—and its current status as a magnet for EU-funded research grants create an ecosystem where theoretical knowledge rapidly transforms into real-world impact. My proficiency in German (B2 level through Goethe-Institut) and fluency in English will facilitate seamless integration into this community, while my volunteer work with "AeroStudents" (organizing workshops at Berlin universities on sustainable engineering practices) demonstrates my proactive commitment to contributing to the local academic culture.</w:t>
      </w:r>
    </w:p>
    <w:p>
      <w:pPr>
        <w:pStyle w:val="BodyText"/>
      </w:pPr>
      <w:r>
        <w:t xml:space="preserve">This Scholarship Application Letter represents far more than a request for funding—it is a declaration of intent to become an active contributor to Germany's aerospace future. I am prepared to bring my technical rigor, cross-cultural perspective, and unwavering dedication to TU Berlin's campus. As Europe accelerates its transition toward climate-neutral air travel by 2050, I am determined to play a pivotal role in making that vision a reality through the advanced training only</w:t>
      </w:r>
      <w:r>
        <w:t xml:space="preserve"> </w:t>
      </w:r>
      <w:r>
        <w:rPr>
          <w:iCs/>
          <w:i/>
        </w:rPr>
        <w:t xml:space="preserve">Germany Berlin</w:t>
      </w:r>
      <w:r>
        <w:t xml:space="preserve"> </w:t>
      </w:r>
      <w:r>
        <w:t xml:space="preserve">can provide. Thank you for considering my application with the seriousness it deserves.</w:t>
      </w:r>
    </w:p>
    <w:p>
      <w:pPr>
        <w:pStyle w:val="BodyText"/>
      </w:pPr>
      <w:r>
        <w:t xml:space="preserve">Sincerely,</w:t>
      </w:r>
    </w:p>
    <w:p>
      <w:pPr>
        <w:pStyle w:val="BodyText"/>
      </w:pPr>
      <w:r>
        <w:t xml:space="preserve">Arjun Patel</w:t>
      </w:r>
    </w:p>
    <w:p>
      <w:pPr>
        <w:pStyle w:val="BodyText"/>
      </w:pPr>
      <w:r>
        <w:t xml:space="preserve">Indian National, Age 23</w:t>
      </w:r>
    </w:p>
    <w:p>
      <w:pPr>
        <w:pStyle w:val="BodyText"/>
      </w:pPr>
      <w:r>
        <w:t xml:space="preserve">Email: arjun.patel@iitb.ac.in | Phone: +91 9876543210</w:t>
      </w:r>
    </w:p>
    <w:p>
      <w:pPr>
        <w:pStyle w:val="BodyText"/>
      </w:pPr>
      <w:r>
        <w:t xml:space="preserve">Word Count: 852 | Scholarship Application Letter for Aerospace Engineering Program at TU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2026-07-19T14:32:51Z</dcterms:created>
  <dcterms:modified xsi:type="dcterms:W3CDTF">2026-07-19T14:32:51Z</dcterms:modified>
</cp:coreProperties>
</file>

<file path=docProps/custom.xml><?xml version="1.0" encoding="utf-8"?>
<Properties xmlns="http://schemas.openxmlformats.org/officeDocument/2006/custom-properties" xmlns:vt="http://schemas.openxmlformats.org/officeDocument/2006/docPropsVTypes"/>
</file>