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X6317c4b218b3403ff4a7dbec18a81bbe59705d6"/>
    <w:p>
      <w:pPr>
        <w:pStyle w:val="Heading1"/>
      </w:pPr>
      <w:r>
        <w:t xml:space="preserve">Scholarship Application Letter for Aerospace Engineering Studies</w:t>
      </w:r>
    </w:p>
    <w:p>
      <w:pPr>
        <w:pStyle w:val="FirstParagraph"/>
      </w:pPr>
      <w:r>
        <w:t xml:space="preserve">[Your Full Name]</w:t>
      </w:r>
      <w:r>
        <w:br/>
      </w:r>
      <w:r>
        <w:t xml:space="preserve">[Your Address]</w:t>
      </w:r>
      <w:r>
        <w:br/>
      </w:r>
      <w:r>
        <w:t xml:space="preserve">Abidjan, Ivory Coast</w:t>
      </w:r>
      <w:r>
        <w:br/>
      </w:r>
      <w:r>
        <w:t xml:space="preserve">[Email Address] | [Phone Number]</w:t>
      </w:r>
      <w:r>
        <w:br/>
      </w:r>
      <w:r>
        <w:t xml:space="preserve">[Date]</w:t>
      </w:r>
    </w:p>
    <w:p>
      <w:pPr>
        <w:pStyle w:val="BodyText"/>
      </w:pPr>
      <w:r>
        <w:t xml:space="preserve">Admissions Committee</w:t>
      </w:r>
      <w:r>
        <w:br/>
      </w:r>
      <w:r>
        <w:t xml:space="preserve">International Scholarship Foundation</w:t>
      </w:r>
      <w:r>
        <w:br/>
      </w:r>
      <w:r>
        <w:t xml:space="preserve">[Scholarship Organization Address]</w:t>
      </w:r>
    </w:p>
    <w:bookmarkStart w:id="20" w:name="Xcbcf7834f4bef4f6525f69e6e6b8e6313727f3a"/>
    <w:p>
      <w:pPr>
        <w:pStyle w:val="Heading2"/>
      </w:pPr>
      <w:r>
        <w:t xml:space="preserve">Subject: Formal Scholarship Application for Aerospace Engineering Studies in Ivory Coast Abidjan</w:t>
      </w:r>
    </w:p>
    <w:p>
      <w:pPr>
        <w:pStyle w:val="FirstParagraph"/>
      </w:pPr>
      <w:r>
        <w:t xml:space="preserve">To the Esteemed Members of the Scholarship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International Aerospace Excellence Grant. As a distinguished student from Ivory Coast Abidjan, I am applying to pursue advanced studies in Aerospace Engineering at the prestigious Institut National Polytechnique Félix Houphouët-Boigny (INP-HB) in Abidjan. My journey toward becoming an</w:t>
      </w:r>
      <w:r>
        <w:t xml:space="preserve"> </w:t>
      </w:r>
      <w:r>
        <w:rPr>
          <w:bCs/>
          <w:b/>
        </w:rPr>
        <w:t xml:space="preserve">Aerospace Engineer</w:t>
      </w:r>
      <w:r>
        <w:t xml:space="preserve"> </w:t>
      </w:r>
      <w:r>
        <w:t xml:space="preserve">is deeply intertwined with my commitment to transforming Ivory Coast’s technological landscape, and this scholarship represents not just financial assistance, but a catalyst for national development.</w:t>
      </w:r>
    </w:p>
    <w:p>
      <w:pPr>
        <w:pStyle w:val="BodyText"/>
      </w:pPr>
      <w:r>
        <w:t xml:space="preserve">Growing up in Abidjan—a vibrant hub of commerce, innovation, and cultural fusion—I witnessed firsthand how limited access to cutting-edge engineering education stifles our nation’s potential. While observing the bustling skies above Cocody and Plateau districts filled with commercial aircraft connecting Africa to global markets, I became captivated by the science behind flight. My academic trajectory reflects this passion: I graduated at the top of my class from Lycée Technique de Bingerville with a 92% average in STEM subjects, earning recognition as the "Young Innovator of Abidjan" for my solar-powered drone project designed to monitor cocoa farms in our rural hinterlands. This project, though rudimentary, ignited my conviction that Ivory Coast must cultivate homegrown aerospace expertise to leapfrog into the 21st century.</w:t>
      </w:r>
    </w:p>
    <w:p>
      <w:pPr>
        <w:pStyle w:val="BodyText"/>
      </w:pPr>
      <w:r>
        <w:t xml:space="preserve">The decision to pursue Aerospace Engineering in Abidjan is strategic and deeply personal. Unlike studying abroad, remaining within Ivory Coast Abidjan allows me to immediately contribute to local initiatives like the</w:t>
      </w:r>
      <w:r>
        <w:t xml:space="preserve"> </w:t>
      </w:r>
      <w:r>
        <w:rPr>
          <w:iCs/>
          <w:i/>
        </w:rPr>
        <w:t xml:space="preserve">Abidjan Urban Air Mobility Project</w:t>
      </w:r>
      <w:r>
        <w:t xml:space="preserve">, which aims to deploy drone networks for emergency medical deliveries across underserved neighborhoods. My academic mentor at INP-HB, Professor Koffi Adjahoué—pioneer of West Africa’s first aerospace materials research lab—has personally endorsed my application, stating: "This student embodies the bridge between Ivory Coast’s ambition and the global aerospace community." Staying in Abidjan ensures I avoid brain drain while building partnerships with institutions like the Aéroport International de la Riviera (AIR) and Airbus Africa. This scholarship would fund my Master’s program at INP-HB, enabling me to specialize in sustainable aviation technologies—critical for a nation prioritizing green growth under President Alassane Ouattara’s Vision 2030.</w:t>
      </w:r>
    </w:p>
    <w:p>
      <w:pPr>
        <w:pStyle w:val="BodyText"/>
      </w:pPr>
      <w:r>
        <w:t xml:space="preserve">I have meticulously documented my financial constraints to underscore why this scholarship is indispensable. My family runs a modest agro-processing business in Abidjan's Yopougon district, and while we’ve invested every resource into my education, tuition fees for INP-HB’s Aerospace Engineering program (exceeding $18,000 annually) remain unattainable without external support. Unlike many peers who abandon higher education due to costs, I’ve maintained a 3.8 GPA while working part-time at the Abidjan Space Research Center (ASRC), analyzing satellite imagery for flood prediction systems—a project directly tied to climate resilience in our coastal communities. This scholarship would free me from financial burden, allowing me to focus entirely on research that serves Ivory Coast’s needs.</w:t>
      </w:r>
    </w:p>
    <w:p>
      <w:pPr>
        <w:pStyle w:val="BodyText"/>
      </w:pPr>
      <w:r>
        <w:t xml:space="preserve">My vision extends far beyond technical expertise. As an</w:t>
      </w:r>
      <w:r>
        <w:t xml:space="preserve"> </w:t>
      </w:r>
      <w:r>
        <w:rPr>
          <w:bCs/>
          <w:b/>
        </w:rPr>
        <w:t xml:space="preserve">Aerospace Engineer</w:t>
      </w:r>
      <w:r>
        <w:t xml:space="preserve">, I will spearhead the development of affordable UAVs for agricultural monitoring across Ivory Coast’s 800,000+ smallholder farms—boosting crop yields by 35% while reducing water waste. In Abidjan, I’ve already collaborated with the Ministry of Agriculture on a pilot program using drones to combat cocoa bean diseases, yielding a 27% reduction in crop loss. This scholarship will empower me to scale such initiatives through INP-HB’s industry partnerships. More ambitiously, I aim to establish Ivory Coast’s first aerospace incubator in Abidjan—funded by my future patents—to train 500+ youth annually in drone engineering and satellite tech, positioning our nation as a West African leader in space applications.</w:t>
      </w:r>
    </w:p>
    <w:p>
      <w:pPr>
        <w:pStyle w:val="BodyText"/>
      </w:pPr>
      <w:r>
        <w:t xml:space="preserve">My commitment to Ivory Coast is not theoretical; it’s rooted in community action. Last year, I led a team of 12 students from Abidjan’s Technical University to design a low-cost air quality sensor network deployed across eight neighborhoods—receiving the National Environmental Innovation Award. This experience taught me that aerospace solutions must prioritize local contexts: for instance, our sensors were redesigned to withstand Abidjan’s tropical humidity and dust storms. Similarly, my proposed scholarship-funded research will focus on "Aerospace Systems for African Weather Patterns," addressing unique challenges like monsoon turbulence over the Gulf of Guinea—something textbooks from Europe or North America overlook.</w:t>
      </w:r>
    </w:p>
    <w:p>
      <w:pPr>
        <w:pStyle w:val="BodyText"/>
      </w:pPr>
      <w:r>
        <w:t xml:space="preserve">The significance of this Scholarship Application Letter transcends personal aspiration. It is a pledge to leverage aerospace innovation as an engine for inclusive growth in Ivory Coast Abidjan. When I graduate, I will not only be a licensed engineer but also a connector between global aerospace advancements and African realities—ensuring that every drone we deploy or satellite we design serves the fisherman in Grand-Lahou or the farmer in Korhogo. The scholarship committee’s investment here will yield exponential returns: economic diversification beyond cocoa exports, youth empowerment, and Ivory Coast’s emergence as a beacon of sustainable technology on the continent.</w:t>
      </w:r>
    </w:p>
    <w:p>
      <w:pPr>
        <w:pStyle w:val="BodyText"/>
      </w:pPr>
      <w:r>
        <w:t xml:space="preserve">As I prepare to embark on this journey at INP-HB—where classrooms overlook the lagoon that connects Abidjan to the Atlantic—I remain humbled by your consideration. I welcome the opportunity to discuss how my background aligns with your mission during an interview. My academic records, letters of recommendation from Professor Adjahoué and Ministry officials, and technical portfolio are available upon request.</w:t>
      </w:r>
    </w:p>
    <w:p>
      <w:pPr>
        <w:pStyle w:val="BodyText"/>
      </w:pPr>
      <w:r>
        <w:t xml:space="preserve">In closing, I echo Dr. Kwame Nkrumah’s wisdom: "The independence of Africa must be the foundation for a new civilization." For Ivory Coast Abidjan, that civilization includes aerospace—a field where we can build our future with wings. This scholarship is the launchpad for that vision.</w:t>
      </w:r>
    </w:p>
    <w:p>
      <w:pPr>
        <w:pStyle w:val="BodyText"/>
      </w:pPr>
      <w:r>
        <w:t xml:space="preserve">With profound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827 words, meeting the required minimum.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dc:title>
  <dc:creator/>
  <dc:language>en</dc:language>
  <cp:keywords/>
  <dcterms:created xsi:type="dcterms:W3CDTF">2026-07-21T11:48:09Z</dcterms:created>
  <dcterms:modified xsi:type="dcterms:W3CDTF">2026-07-21T11:48:09Z</dcterms:modified>
</cp:coreProperties>
</file>

<file path=docProps/custom.xml><?xml version="1.0" encoding="utf-8"?>
<Properties xmlns="http://schemas.openxmlformats.org/officeDocument/2006/custom-properties" xmlns:vt="http://schemas.openxmlformats.org/officeDocument/2006/docPropsVTypes"/>
</file>