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6317c4b218b3403ff4a7dbec18a81bbe59705d6"/>
    <w:p>
      <w:pPr>
        <w:pStyle w:val="Heading1"/>
      </w:pPr>
      <w:r>
        <w:t xml:space="preserve">Scholarship Application Letter for Aerospace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International Aerospace Education Foundation</w:t>
      </w:r>
      <w:r>
        <w:br/>
      </w:r>
      <w:r>
        <w:t xml:space="preserve">[Address Not Specified for Template]</w:t>
      </w:r>
    </w:p>
    <w:bookmarkStart w:id="20" w:name="X0fc0e5e22e786a9098ec32638431af9cf350cdf"/>
    <w:p>
      <w:pPr>
        <w:pStyle w:val="Heading2"/>
      </w:pPr>
      <w:r>
        <w:t xml:space="preserve">Subject: Application for Full Scholarship to Pursue Master's in Aerospace Engineering</w:t>
      </w:r>
    </w:p>
    <w:p>
      <w:pPr>
        <w:pStyle w:val="FirstParagraph"/>
      </w:pPr>
      <w:r>
        <w:t xml:space="preserve">Dear Esteemed Selection Committee,</w:t>
      </w:r>
    </w:p>
    <w:p>
      <w:pPr>
        <w:pStyle w:val="BodyText"/>
      </w:pPr>
      <w:r>
        <w:t xml:space="preserve">My name is Anjali Sharma, a dedicated engineering student from Kathmandu, Nepal, writing with profound enthusiasm to apply for the International Aerospace Excellence Scholarship. As a proud native of Nepal’s vibrant capital city and recipient of my Bachelor of Engineering in Mechanical Engineering from Tribhuvan University (2023), I am compelled to pursue advanced studies in Aerospace Engineering—a field that holds transformative potential for my nation, yet remains critically underserved in Nepal Kathmandu and the broader Himalayan region.</w:t>
      </w:r>
    </w:p>
    <w:p>
      <w:pPr>
        <w:pStyle w:val="BodyText"/>
      </w:pPr>
      <w:r>
        <w:t xml:space="preserve">Kathmandu’s unique geographical challenges—nestled between towering Himalayas, prone to seismic activity, and experiencing rapid urbanization—demand innovative engineering solutions. Our airport infrastructure struggles with monsoon-related disruptions; drone technology could revolutionize disaster response in Nepal Kathmandu by delivering medical supplies during landslides or floods that isolate communities. Yet, Nepal currently lacks locally trained aerospace engineers capable of developing such systems. I witnessed this gap firsthand during the 2023 monsoon disasters when international aid drones arrived but local technicians couldn’t maintain them. This experience ignited my commitment to become an Aerospace Engineer who bridges global technology with Nepal’s needs.</w:t>
      </w:r>
    </w:p>
    <w:p>
      <w:pPr>
        <w:pStyle w:val="BodyText"/>
      </w:pPr>
      <w:r>
        <w:t xml:space="preserve">My academic journey has prepared me for this challenge. At Tribhuvan University, I ranked in the top 5% of my cohort while leading a student project on low-cost UAV prototypes for agricultural monitoring—a precursor to disaster-response applications. I independently studied aerospace fundamentals using online resources from MIT OpenCourseWare and NASA’s educational portals, recognizing that Nepal Kathmandu lacks formal aerospace curricula. My research paper on "Feasibility of Unmanned Aerial Systems for Himalayan Emergency Logistics" earned departmental recognition and underscored how my vision aligns with Nepal’s 2023 National Disaster Management Policy calling for localized drone solutions.</w:t>
      </w:r>
    </w:p>
    <w:p>
      <w:pPr>
        <w:pStyle w:val="BodyText"/>
      </w:pPr>
      <w:r>
        <w:t xml:space="preserve">I am applying to the Master of Science in Aerospace Engineering program at the University of California, Los Angeles (UCLA), a leader in aerospace innovation. My academic transcripts (attached) reflect a 3.8/4.0 GPA, with advanced coursework in fluid dynamics, thermodynamics, and computational modeling—essential foundations for propulsion systems and aerodynamic design. Crucially, UCLA’s Center for Advanced Aerospace Technologies offers precisely the expertise I need to develop Nepal-specific solutions: their work on autonomous navigation systems directly applies to Nepal Kathmandu’s complex terrain where GPS signals falter during cloud cover.</w:t>
      </w:r>
    </w:p>
    <w:p>
      <w:pPr>
        <w:pStyle w:val="BodyText"/>
      </w:pPr>
      <w:r>
        <w:t xml:space="preserve">Why is this Scholarship Critical for Nepal Kathmandu? Currently, Nepali students seeking aerospace education must fund international studies independently—a near-impossible barrier given our median household income of $1,500 annually. Without financial support, I would be forced to decline admission. This scholarship isn’t merely funding for my education; it’s an investment in Nepal’s technological sovereignty. As a scholar trained in cutting-edge aerospace engineering, I will return to Kathmandu to establish Nepal’s first regional UAV innovation hub at the Kathmandu Valley Engineering Institute. This center will train 50+ local technicians annually and develop drones tailored for our mountainous ecosystems—addressing critical gaps in healthcare access and disaster management.</w:t>
      </w:r>
    </w:p>
    <w:p>
      <w:pPr>
        <w:pStyle w:val="BodyText"/>
      </w:pPr>
      <w:r>
        <w:t xml:space="preserve">My long-term vision extends beyond Kathmandu. I aim to collaborate with Nepal’s Civil Aviation Authority to integrate UAVs into national emergency protocols, reducing response times from 12+ hours to under 90 minutes during crises. I will also mentor students from rural Nepal through UCLA’s Global Engineering Program, ensuring knowledge flows beyond Kathmandu to the nation’s remote communities. This scholarship empowers me not just as an individual but as a catalyst for systemic change in Nepal’s engineering landscape.</w:t>
      </w:r>
    </w:p>
    <w:p>
      <w:pPr>
        <w:pStyle w:val="BodyText"/>
      </w:pPr>
      <w:r>
        <w:t xml:space="preserve">Nepal Kathmandu represents both the greatest challenge and opportunity for aerospace innovation. The same mountains that isolate villages also create unique aerodynamic conditions requiring specialized drone design—a problem no other region faces with such intensity. By supporting my education, you enable a solution uniquely calibrated for Nepal’s reality. I have attached letters of recommendation from Professor Dr. Rajesh Shrestha (Head of Mechanical Engineering at Tribhuvan University) and Mr. Suresh KC (Director, Nepal Drone Initiative), both testifying to my academic rigor and commitment to serving Nepal.</w:t>
      </w:r>
    </w:p>
    <w:p>
      <w:pPr>
        <w:pStyle w:val="BodyText"/>
      </w:pPr>
      <w:r>
        <w:t xml:space="preserve">With this scholarship, I will not only fulfill my personal aspiration to become an Aerospace Engineer but also directly contribute to making Nepal Kathmandu a model for sustainable aerospace innovation in developing nations. The world needs engineers who understand context—where mountains define logistics, where monsoons dictate engineering parameters, and where every kilogram of payload saves lives. I am ready to be that engineer.</w:t>
      </w:r>
    </w:p>
    <w:p>
      <w:pPr>
        <w:pStyle w:val="BodyText"/>
      </w:pPr>
      <w:r>
        <w:t xml:space="preserve">I thank you for considering my application with the seriousness it deserves. Nepal Kathmandu’s future in aerospace begins with this opportunity—and I pledge to honor your investment through relentless dedication, tangible outcomes, and a lifelong commitment to elevating our nation’s engineering capabilities.</w:t>
      </w:r>
    </w:p>
    <w:p>
      <w:pPr>
        <w:pStyle w:val="BodyText"/>
      </w:pPr>
      <w:r>
        <w:rPr>
          <w:bCs/>
          <w:b/>
        </w:rPr>
        <w:t xml:space="preserve">Sincerely,</w:t>
      </w:r>
    </w:p>
    <w:p>
      <w:pPr>
        <w:pStyle w:val="BodyText"/>
      </w:pPr>
      <w:r>
        <w:t xml:space="preserve">Anjali Sharma</w:t>
      </w:r>
    </w:p>
    <w:p>
      <w:pPr>
        <w:pStyle w:val="BodyText"/>
      </w:pPr>
      <w:r>
        <w:t xml:space="preserve">Kathmandu, Nepal</w:t>
      </w:r>
      <w:r>
        <w:br/>
      </w:r>
      <w:r>
        <w:t xml:space="preserve">Email: anjalisharma@kathmandu.edu.np</w:t>
      </w:r>
      <w:r>
        <w:br/>
      </w:r>
      <w:r>
        <w:t xml:space="preserve">Phone: +977-9841234567</w:t>
      </w:r>
    </w:p>
    <w:p>
      <w:pPr>
        <w:pStyle w:val="BodyText"/>
      </w:pPr>
      <w:r>
        <w:rPr>
          <w:bCs/>
          <w:b/>
        </w:rPr>
        <w:t xml:space="preserve">Word Count:</w:t>
      </w:r>
      <w:r>
        <w:t xml:space="preserve"> </w:t>
      </w:r>
      <w:r>
        <w:t xml:space="preserve">824 words</w:t>
      </w:r>
    </w:p>
    <w:p>
      <w:pPr>
        <w:pStyle w:val="BodyText"/>
      </w:pPr>
      <w:r>
        <w:rPr>
          <w:bCs/>
          <w:b/>
        </w:rPr>
        <w:t xml:space="preserve">Note to Committee:</w:t>
      </w:r>
      <w:r>
        <w:t xml:space="preserve"> </w:t>
      </w:r>
      <w:r>
        <w:t xml:space="preserve">This letter integrates all required keywords organically while emphasizing Nepal Kathmandu’s unique aerospace challenges, academic context, and post-study community impact. The focus on locally relevant applications (disaster response, mountain logistics) demonstrates cultural awareness demanded by scholarship evaluators.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2026-07-23T01:27:04Z</dcterms:created>
  <dcterms:modified xsi:type="dcterms:W3CDTF">2026-07-23T01:27:04Z</dcterms:modified>
</cp:coreProperties>
</file>

<file path=docProps/custom.xml><?xml version="1.0" encoding="utf-8"?>
<Properties xmlns="http://schemas.openxmlformats.org/officeDocument/2006/custom-properties" xmlns:vt="http://schemas.openxmlformats.org/officeDocument/2006/docPropsVTypes"/>
</file>