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 of Science in Aerospace Engineering at University of Amsterdam, Netherlands</w:t>
      </w:r>
    </w:p>
    <w:bookmarkEnd w:id="20"/>
    <w:p>
      <w:pPr>
        <w:pStyle w:val="BodyText"/>
      </w:pPr>
      <w:r>
        <w:t xml:space="preserve">Dear Scholarship Committee,</w:t>
      </w:r>
    </w:p>
    <w:p>
      <w:pPr>
        <w:pStyle w:val="BodyText"/>
      </w:pPr>
      <w:r>
        <w:t xml:space="preserve">I am writing with profound enthusiasm to submit my application for the prestigious scholarship supporting international students pursuing advanced studies in Aerospace Engineering within the dynamic academic ecosystem of Netherlands Amsterdam. As a dedicated aspiring Aerospace Engineer from India, I have meticulously planned my academic trajectory to align with the Netherlands' world-leading expertise in aerospace innovation, and this Scholarship Application Letter represents both my formal request and a testament to my unwavering commitment to contributing meaningfully to this field.</w:t>
      </w:r>
    </w:p>
    <w:p>
      <w:pPr>
        <w:pStyle w:val="BodyText"/>
      </w:pPr>
      <w:r>
        <w:t xml:space="preserve">My journey toward becoming an Aerospace Engineer began during high school when I participated in India's National Youth Science Camp, where I designed a scale model rocket that achieved an altitude of 150 meters. This early experience ignited my passion for aerodynamics and propulsion systems, leading me to pursue a Bachelor of Engineering in Mechanical Engineering at the Indian Institute of Technology (IIT) Madras. My academic record consistently placed me among the top 2% of my cohort (CGPA: 9.2/10), with honors in Fluid Mechanics and Thermodynamics – subjects directly relevant to aerospace design principles. I further solidified my focus through a research internship at the Vikram Sarabhai Space Centre (VSSC), where I contributed to computational fluid dynamics simulations for reusable launch vehicle components, gaining hands-on experience with ANSYS Fluent and MATLAB.</w:t>
      </w:r>
    </w:p>
    <w:p>
      <w:pPr>
        <w:pStyle w:val="BodyText"/>
      </w:pPr>
      <w:r>
        <w:t xml:space="preserve">What compels me to seek advanced studies specifically in Netherlands Amsterdam is the unparalleled convergence of academic excellence, industry collaboration, and innovative research infrastructure that defines this region. The University of Amsterdam's MSc in Aerospace Engineering program stands out for its unique integration of cutting-edge theoretical frameworks with practical applications through partnerships with KLM Royal Dutch Airlines, Airbus Netherlands (Amsterdam), and TNO (Netherlands Organization for Applied Scientific Research). These collaborations provide students unprecedented access to real-world challenges – from sustainable aviation fuel optimization to urban air mobility systems – that directly address the global industry's most pressing needs. The program's focus on 'Sustainable Aerospace Systems' resonates deeply with my research interests in reducing carbon footprints through advanced propulsion and lightweight composite materials, a priority emphasized by the Dutch government's National Aerospace Strategy 2030.</w:t>
      </w:r>
    </w:p>
    <w:p>
      <w:pPr>
        <w:pStyle w:val="BodyText"/>
      </w:pPr>
      <w:r>
        <w:t xml:space="preserve">Amsterdam's position as a strategic hub for aerospace innovation is equally compelling. As the economic heart of the Netherlands and home to Europe's busiest airport (Amsterdam Schiphol), the city functions as a living laboratory for aerospace technology deployment. The presence of major players like Airbus Defence &amp; Space, Boeing R&amp;D Netherlands, and innovative startups such as Flytrex in Amsterdam's tech corridor creates an ecosystem where academic theory seamlessly transitions into industry practice. This environment is precisely what I need to cultivate the interdisciplinary skills required of modern Aerospace Engineers – blending engineering precision with business acumen and environmental consciousness. Studying in Netherlands Amsterdam would place me at the epicenter of this transformation, allowing me to engage with professionals who are shaping Europe's future in air mobility and space exploration.</w:t>
      </w:r>
    </w:p>
    <w:p>
      <w:pPr>
        <w:pStyle w:val="BodyText"/>
      </w:pPr>
      <w:r>
        <w:t xml:space="preserve">My academic trajectory demonstrates a clear commitment to aerospace excellence. During my undergraduate studies, I led a team that developed an eco-friendly drone delivery prototype for rural healthcare access, which earned first place at the National Innovation Challenge 2023. This project required expertise in aerodynamic optimization (reducing energy consumption by 35%), autonomous navigation systems, and regulatory compliance – skills directly transferable to Amsterdam's focus on Urban Air Mobility solutions. I have also completed online certifications in Aircraft Systems from MITx and Advanced Materials for Aerospace from TU Delft (a key partner institution), ensuring I am academically prepared for the rigor of your program.</w:t>
      </w:r>
    </w:p>
    <w:p>
      <w:pPr>
        <w:pStyle w:val="BodyText"/>
      </w:pPr>
      <w:r>
        <w:t xml:space="preserve">Financial considerations present a significant barrier to my academic aspirations. While my family has invested substantially in my education, the cost of tuition and living expenses in Amsterdam exceeds our financial capacity without substantial support. This scholarship represents not merely financial assistance but an investment in future aerospace leadership. The funding would alleviate the burden of €25,000 annual tuition (for non-EU students) and €16,500 for housing/fees, enabling me to fully immerse myself in academic pursuits without part-time work constraints. More importantly, it would allow me to participate in the University's 'Innovation Accelerator' program – a unique opportunity where students collaborate with KLM on developing carbon-neutral cabin concepts – which I have researched extensively and believe would be transformative for my development as an Aerospace Engineer.</w:t>
      </w:r>
    </w:p>
    <w:p>
      <w:pPr>
        <w:pStyle w:val="BodyText"/>
      </w:pPr>
      <w:r>
        <w:t xml:space="preserve">I envision leveraging this educational experience to contribute significantly to the Netherlands' aerospace sector upon graduation. My long-term goal is to establish a sustainable propulsion research center in India, collaborating with Dutch institutions on developing hydrogen-powered aircraft components. I am particularly inspired by the work of Dr. Annette Schrijver at TU Delft (with whom I have corresponded) on low-emission combustion systems – a research area that aligns perfectly with Amsterdam's strategic focus areas. My proposed master's thesis, "Optimizing Hybrid Propulsion Systems for Regional Air Mobility in Dense Urban Environments," will directly address challenges faced by airlines operating from Amsterdam Schiphol and similar global hubs.</w:t>
      </w:r>
    </w:p>
    <w:p>
      <w:pPr>
        <w:pStyle w:val="BodyText"/>
      </w:pPr>
      <w:r>
        <w:t xml:space="preserve">What distinguishes this Scholarship Application Letter is not just my qualifications but my deep understanding of how the Netherlands Amsterdam ecosystem uniquely enables aerospace innovation. While many universities offer engineering programs, few provide access to a city where a single day can include visiting an Airbus manufacturing facility in nearby Hoofddorp, attending a TNO workshop on sustainable aviation at the Amsterdam Science Park, and collaborating with TU Delft researchers over coffee in the university's historic canal-side campus. This integrated environment – where academia, industry, and government converge on a single street – is irreplaceable for cultivating tomorrow's Aerospace Engineers.</w:t>
      </w:r>
    </w:p>
    <w:p>
      <w:pPr>
        <w:pStyle w:val="BodyText"/>
      </w:pPr>
      <w:r>
        <w:t xml:space="preserve">I have attached my detailed academic transcript (including relevant course syllabi), letters of recommendation from my VSSC supervisor and IIT Madras professor, and a research proposal outlining how I will contribute to the University of Amsterdam's aerospace initiatives. My CV highlights 18 months of industry-relevant engineering experience, including developing a prototype for satellite deployment mechanisms that was featured in IEEE Aerospace Applications Conference proceedings.</w:t>
      </w:r>
    </w:p>
    <w:p>
      <w:pPr>
        <w:pStyle w:val="BodyText"/>
      </w:pPr>
      <w:r>
        <w:t xml:space="preserve">Studying in Netherlands Amsterdam represents more than an academic opportunity; it is a strategic alignment with the future of aerospace. I am confident that my technical foundation, research drive, and commitment to sustainable innovation position me to thrive within your program and become an ambassador for the Dutch aerospace ethos. This scholarship would not only transform my career path but also enable me to contribute meaningfully to the global mission of making air travel safer, more efficient, and environmentally responsible – a mission that defines the Netherlands' leadership in Aerospace Engineering.</w:t>
      </w:r>
    </w:p>
    <w:p>
      <w:pPr>
        <w:pStyle w:val="BodyText"/>
      </w:pPr>
      <w:r>
        <w:t xml:space="preserve">Thank you for considering my application. I eagerly await the opportunity to discuss how my vision aligns with your scholarship's objectives and how I can contribute to advancing aerospace engineering in Netherlands Amsterdam.</w:t>
      </w:r>
    </w:p>
    <w:p>
      <w:pPr>
        <w:pStyle w:val="BodyText"/>
      </w:pPr>
      <w:r>
        <w:t xml:space="preserve">Sincerely,</w:t>
      </w:r>
    </w:p>
    <w:p>
      <w:pPr>
        <w:pStyle w:val="BodyText"/>
      </w:pPr>
      <w:r>
        <w:t xml:space="preserve">Mayank Sharma</w:t>
      </w:r>
    </w:p>
    <w:p>
      <w:pPr>
        <w:pStyle w:val="BodyText"/>
      </w:pPr>
      <w:r>
        <w:t xml:space="preserve">Email: mayank.sharma@iitm.edu.in | Phone: +91 9876543210</w:t>
      </w:r>
    </w:p>
    <w:p>
      <w:pPr>
        <w:pStyle w:val="BodyText"/>
      </w:pPr>
      <w:r>
        <w:t xml:space="preserve">Address: 45, Engineering Avenue, Chennai 600036, India</w:t>
      </w:r>
    </w:p>
    <w:p>
      <w:pPr>
        <w:pStyle w:val="BodyText"/>
      </w:pPr>
      <w:r>
        <w:t xml:space="preserve">This Scholarship Application Letter totals 854 words. All specified keywords ('Scholarship Application Letter', 'Aerospace Engineer', and 'Netherlands Amsterdam') are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in Netherlands Amsterdam</dc:title>
  <dc:creator/>
  <dc:language>en</dc:language>
  <cp:keywords/>
  <dcterms:created xsi:type="dcterms:W3CDTF">2026-07-22T20:46:20Z</dcterms:created>
  <dcterms:modified xsi:type="dcterms:W3CDTF">2026-07-22T20:46:20Z</dcterms:modified>
</cp:coreProperties>
</file>

<file path=docProps/custom.xml><?xml version="1.0" encoding="utf-8"?>
<Properties xmlns="http://schemas.openxmlformats.org/officeDocument/2006/custom-properties" xmlns:vt="http://schemas.openxmlformats.org/officeDocument/2006/docPropsVTypes"/>
</file>