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w:t>
      </w:r>
      <w:r>
        <w:t xml:space="preserve"> </w:t>
      </w:r>
      <w:r>
        <w:t xml:space="preserve">Valencia,</w:t>
      </w:r>
      <w:r>
        <w:t xml:space="preserve"> </w:t>
      </w:r>
      <w:r>
        <w:t xml:space="preserve">Spain</w:t>
      </w:r>
    </w:p>
    <w:bookmarkStart w:id="20" w:name="X1a349926aaff639adc59fc84335b326bd33054b"/>
    <w:p>
      <w:pPr>
        <w:pStyle w:val="Heading1"/>
      </w:pPr>
      <w:r>
        <w:t xml:space="preserve">Scholarship Application Letter: Pursuing Excellence in Aerospace Engineering at the Heart of Spain's Innovation Hub</w:t>
      </w:r>
    </w:p>
    <w:p>
      <w:pPr>
        <w:pStyle w:val="FirstParagraph"/>
      </w:pPr>
      <w:r>
        <w:t xml:space="preserve">Dear Esteemed Scholarship Committee,</w:t>
      </w:r>
    </w:p>
    <w:p>
      <w:pPr>
        <w:pStyle w:val="BodyText"/>
      </w:pPr>
      <w:r>
        <w:t xml:space="preserve">It is with profound enthusiasm and unwavering dedication that I submit my application for the [Specific Scholarship Name, e.g., "Valencia International Aerospace Fellowship"] to pursue advanced studies in Aerospace Engineering at the prestigious Universitat Politècnica de València (UPV) in Valencia, Spain. As an aspiring</w:t>
      </w:r>
      <w:r>
        <w:t xml:space="preserve"> </w:t>
      </w:r>
      <w:r>
        <w:rPr>
          <w:bCs/>
          <w:b/>
        </w:rPr>
        <w:t xml:space="preserve">Aerospace Engineer</w:t>
      </w:r>
      <w:r>
        <w:t xml:space="preserve"> </w:t>
      </w:r>
      <w:r>
        <w:t xml:space="preserve">with a deep-seated passion for innovation and sustainable aviation solutions, I am convinced that Valencia represents not merely a location for academic pursuit, but the dynamic epicenter where my professional vision aligns perfectly with Spain's strategic aerospace ambitions and the global industry's next frontier.</w:t>
      </w:r>
    </w:p>
    <w:p>
      <w:pPr>
        <w:pStyle w:val="BodyText"/>
      </w:pPr>
      <w:r>
        <w:t xml:space="preserve">The decision to apply for this Scholarship Application Letter is deeply rooted in my academic trajectory and professional aspirations. I hold a Bachelor of Science in Mechanical Engineering from [Your University], where I consistently ranked among the top 5% of my cohort, graduating with honors. My thesis, "Optimization of Hybrid Propulsion Systems for Urban Air Mobility Vehicles," earned departmental recognition for its innovative approach to reducing carbon footprint in emerging aerospace sectors. This project ignited my specific focus on sustainable propulsion and advanced materials – areas where Spain, particularly Valencia, is rapidly positioning itself as a key player within the European Space Agency (ESA) network and the broader EU Green Deal initiatives.</w:t>
      </w:r>
    </w:p>
    <w:p>
      <w:pPr>
        <w:pStyle w:val="BodyText"/>
      </w:pPr>
      <w:r>
        <w:t xml:space="preserve">Valencia’s unique ecosystem for</w:t>
      </w:r>
      <w:r>
        <w:t xml:space="preserve"> </w:t>
      </w:r>
      <w:r>
        <w:rPr>
          <w:bCs/>
          <w:b/>
        </w:rPr>
        <w:t xml:space="preserve">Aerospace Engineer</w:t>
      </w:r>
      <w:r>
        <w:t xml:space="preserve"> </w:t>
      </w:r>
      <w:r>
        <w:t xml:space="preserve">development is unparalleled in Spain. The city is home to the Valencian Aerospace Park (VAP), a rapidly growing cluster of over 50 companies and research centers, including major players like Airbus Defence and Space, EADS CASA (now Airbus Defence &amp; Space), and numerous SMEs specializing in satellite technology, composite materials, and drone systems. The University of Valencia’s strong industry partnerships provide an unparalleled bridge between cutting-edge academic research and real-world application. Crucially, UPV’s Institute for Aerospace Studies (CERI) offers specialized laboratories dedicated to aerodynamics, structural analysis, propulsion systems, and space mission design – precisely the facilities I require to advance my research on low-emission hybrid-electric propulsion concepts. This direct alignment between my academic goals and Valencia's institutional resources makes it the indispensable destination for my next academic phase.</w:t>
      </w:r>
    </w:p>
    <w:p>
      <w:pPr>
        <w:pStyle w:val="BodyText"/>
      </w:pPr>
      <w:r>
        <w:t xml:space="preserve">Spain’s commitment to aerospace as a strategic economic pillar is evident in its national strategy, "Spain 2030," which allocates significant funding towards developing a competitive domestic aerospace sector focused on sustainability, digitalization, and space exploration. Valencia is central to this vision. The city hosts the ESA's European Space Technology Centre (ESTEC) for regional coordination and actively participates in Horizon Europe projects like "EAGLE" (European Advanced Green Launchers). My proposed research at UPV directly supports these national priorities by investigating lightweight composite materials for next-generation aircraft, aiming to contribute tangible solutions to Spain’s decarbonization targets within the aerospace sector. This is not just academic interest; it is a commitment to actively participate in shaping Spain's future as a leader in sustainable aerospace technology.</w:t>
      </w:r>
    </w:p>
    <w:p>
      <w:pPr>
        <w:pStyle w:val="BodyText"/>
      </w:pPr>
      <w:r>
        <w:t xml:space="preserve">Choosing Valencia over other global hubs was a deliberate and strategic choice. While cities like Toulouse or Cologne have long-standing aerospace legacies, Valencia offers a compelling blend of world-class academic infrastructure, vibrant industry collaboration opportunities within the VAP network, and an exceptional quality of life that fosters creativity and well-being – essential for sustained high-level research. The city's unique cultural tapestry (blending Mediterranean charm with forward-looking energy), renowned culinary scene, accessible coastline, and passionate community create an environment where intellectual rigor thrives alongside personal growth. I am not merely seeking a degree in Spain; I am seeking to become an integral part of Valencia’s evolving aerospace community, contributing to its reputation as a leading European innovation hub.</w:t>
      </w:r>
    </w:p>
    <w:p>
      <w:pPr>
        <w:pStyle w:val="BodyText"/>
      </w:pPr>
      <w:r>
        <w:t xml:space="preserve">This Scholarship Application Letter represents far more than financial support; it is the catalyst for realizing my potential as an</w:t>
      </w:r>
      <w:r>
        <w:t xml:space="preserve"> </w:t>
      </w:r>
      <w:r>
        <w:rPr>
          <w:bCs/>
          <w:b/>
        </w:rPr>
        <w:t xml:space="preserve">Aerospace Engineer</w:t>
      </w:r>
      <w:r>
        <w:t xml:space="preserve"> </w:t>
      </w:r>
      <w:r>
        <w:t xml:space="preserve">who will contribute meaningfully to Spain’s technological sovereignty. The scholarship would provide critical funding to cover essential research costs, including access to UPV’s advanced wind tunnel facilities, computational fluid dynamics (CFD) software licenses, and participation in the annual Valencia Aerospace Industry Conference. This support is fundamental for me to conduct the rigorous experimental and simulation work required for my thesis on sustainable propulsion. Without this financial enablement, accessing these specialized resources would be prohibitively expensive, significantly hindering my ability to produce research of the caliber demanded by both UPV and Spain's aerospace industry.</w:t>
      </w:r>
    </w:p>
    <w:p>
      <w:pPr>
        <w:pStyle w:val="BodyText"/>
      </w:pPr>
      <w:r>
        <w:t xml:space="preserve">My long-term vision is clear: to become a leading researcher in sustainable aerospace propulsion, working within the Valencian ecosystem or collaborating with major European institutions based in Spain. I aim to establish a research group focused on greener aviation technologies, directly supporting the goals of Spanish companies and contributing to national and EU sustainability targets. The advanced training at UPV under renowned faculty like Dr. [Professor Name - if known] and access to the VAP network will equip me with the specialized expertise, professional connections, and practical understanding necessary for this path. My goal is not just personal achievement, but actively helping Spain build a globally competitive aerospace sector that prioritizes environmental responsibility alongside technological excellence.</w:t>
      </w:r>
    </w:p>
    <w:p>
      <w:pPr>
        <w:pStyle w:val="BodyText"/>
      </w:pPr>
      <w:r>
        <w:t xml:space="preserve">I am acutely aware of the immense value placed on this scholarship within Valencia's academic and industrial landscape. I have meticulously researched UPV’s specific programs, the strengths of its Aerospace Engineering Department (part of the School of Aeronautics), and how my research fits into their strategic priorities. My resume, attached for your detailed review, demonstrates a consistent pattern of academic excellence, technical proficiency in CAD (SolidWorks), CFD (ANSYS Fluent), and programming (Python for data analysis), and proactive engagement in relevant extracurricular activities such as the [Your University] Engineering Society’s focus on sustainable technologies. I am confident that my drive, technical skills, and unwavering commitment to contributing to Spain's aerospace future make me a strong candidate who will maximize the impact of this scholarship.</w:t>
      </w:r>
    </w:p>
    <w:p>
      <w:pPr>
        <w:pStyle w:val="BodyText"/>
      </w:pPr>
      <w:r>
        <w:t xml:space="preserve">In conclusion, this Scholarship Application Letter is a testament to my deep commitment to becoming an Aerospace Engineer whose work actively advances Spain’s position in the global aerospace industry. Valencia is not just where I will study; it is where I intend to build my professional future, contributing directly to the city's reputation as a vibrant hub for innovation and sustainability. The opportunity provided by this scholarship would be transformative, enabling me to engage fully with UPV’s world-class resources and Spain's dynamic aerospace ecosystem in Valencia. Thank you for considering my application. I eagerly anticipate the possibility of contributing to the rich legacy of aerospace engineering excellence within Spain, centered in the inspiring city of Valencia.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 Valencia, Spain</dc:title>
  <dc:creator/>
  <cp:keywords/>
  <dcterms:created xsi:type="dcterms:W3CDTF">2026-07-22T16:33:59Z</dcterms:created>
  <dcterms:modified xsi:type="dcterms:W3CDTF">2026-07-22T16:33:59Z</dcterms:modified>
</cp:coreProperties>
</file>

<file path=docProps/custom.xml><?xml version="1.0" encoding="utf-8"?>
<Properties xmlns="http://schemas.openxmlformats.org/officeDocument/2006/custom-properties" xmlns:vt="http://schemas.openxmlformats.org/officeDocument/2006/docPropsVTypes"/>
</file>