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Architectural Studies at University of Melbourne, Australia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Level 4, Building 105</w:t>
      </w:r>
      <w:r>
        <w:br/>
      </w:r>
      <w:r>
        <w:t xml:space="preserve">Parkville, VIC 3010</w:t>
      </w:r>
      <w:r>
        <w:br/>
      </w:r>
      <w:r>
        <w:t xml:space="preserve">Australia</w:t>
      </w:r>
    </w:p>
    <w:bookmarkStart w:id="21" w:name="X97716652942e744217f33ad7aa2522a221c4342"/>
    <w:p>
      <w:pPr>
        <w:pStyle w:val="Heading2"/>
      </w:pPr>
      <w:r>
        <w:t xml:space="preserve">Subject: Scholarship Application for Architectural Studies at University of Melbourne</w:t>
      </w:r>
    </w:p>
    <w:p>
      <w:pPr>
        <w:pStyle w:val="FirstParagraph"/>
      </w:pPr>
      <w:r>
        <w:t xml:space="preserve">Dear Scholarship Committee,</w:t>
      </w:r>
    </w:p>
    <w:p>
      <w:pPr>
        <w:pStyle w:val="BodyText"/>
      </w:pPr>
      <w:r>
        <w:t xml:space="preserve">I am writing with profound enthusiasm to submit my Scholarship Application Letter for the Master of Architecture program at the University of Melbourne, Australia. As an aspiring Architect deeply committed to sustainable urban design and cultural sensitivity in built environments, I have long envisioned Melbourne as the ideal crucible for my professional evolution. This city’s unique confluence of architectural heritage, cutting-edge innovation, and vibrant multiculturalism represents precisely the environment where I can transform theoretical knowledge into meaningful practice that serves communities across Australia Melbourne and beyond.</w:t>
      </w:r>
    </w:p>
    <w:p>
      <w:pPr>
        <w:pStyle w:val="BodyText"/>
      </w:pPr>
      <w:r>
        <w:t xml:space="preserve">My academic journey has been meticulously aligned with preparing me to become a globally conscious Architect. I completed my Bachelor of Architecture at [Your University], graduating with honors while maintaining a 7.8/8.0 GPA. My thesis, "Adaptive Reuse Strategies for Heritage Precincts in Southeast Asian Cities," received the Dean's Award for Innovation and was featured in the International Journal of Architectural Research. Through this project, I developed advanced skills in BIM modeling, material analysis, and community engagement—abilities I am eager to refine under Melbourne’s renowned faculty. The University of Melbourne’s focus on "Designing for Climate Resilience" directly resonates with my research on passive cooling techniques in tropical climates, a skillset critically needed as Australia Melbourne faces intensifying urban heat challenges.</w:t>
      </w:r>
    </w:p>
    <w:p>
      <w:pPr>
        <w:pStyle w:val="BodyText"/>
      </w:pPr>
      <w:r>
        <w:t xml:space="preserve">What distinguishes Australia Melbourne from other global study destinations is its unparalleled architectural ecosystem. The city’s UNESCO-recognized laneways, award-winning contemporary structures like the Eureka Tower, and visionary projects such as the $400 million Docklands redevelopment embody the fusion of historical preservation and forward-thinking design I aspire to achieve. Melbourne’s unique blend of Victorian-era grandeur and modernist experimentation—exemplified by institutions like the RMIT School of Architecture &amp; Design—creates a living laboratory where theoretical concepts immediately translate to real-world practice. My ambition is not merely to study architecture here, but to contribute as an Architect who understands how Melbourne’s streetscapes can become models for sustainable cities worldwide.</w:t>
      </w:r>
    </w:p>
    <w:p>
      <w:pPr>
        <w:pStyle w:val="BodyText"/>
      </w:pPr>
      <w:r>
        <w:t xml:space="preserve">Financial accessibility remains a significant barrier I am determined to overcome through this scholarship. As the first in my family to pursue postgraduate education, I have managed tuition costs through part-time work while maintaining academic excellence—a testament to my discipline. However, Melbourne’s cost of living and specialized studio materials require substantial support. This Scholarship Application Letter is not just a request for funding; it is a commitment to maximize every resource toward becoming an Architect who elevates Australian design ethics on the international stage. The scholarship would enable me to fully immerse in Melbourne’s architectural discourse without financial constraints, allowing me to dedicate myself entirely to studio work, site visits across Victoria’s diverse landscapes—from the Yarra River corridors to regional Victorian towns—and collaborative projects with Indigenous communities through the university’s partnership with Wurundjeri Land Council.</w:t>
      </w:r>
    </w:p>
    <w:p>
      <w:pPr>
        <w:pStyle w:val="BodyText"/>
      </w:pPr>
      <w:r>
        <w:t xml:space="preserve">My professional vision aligns precisely with Melbourne’s architectural priorities. I aim to establish a practice focused on "Socially Responsive Architecture" that addresses housing affordability and climate adaptation in Melbourne’s rapidly growing suburbs. The university’s Urban Futures Initiative, which recently partnered with the City of Melbourne on the $20 million "Greening Our City" project, provides an unparalleled platform for this work. I plan to contribute to projects like the upcoming Parkville Precinct transformation while advocating for design that prioritizes accessibility and intergenerational community bonds—values deeply embedded in Australian Melbourne’s urban ethos.</w:t>
      </w:r>
    </w:p>
    <w:p>
      <w:pPr>
        <w:pStyle w:val="BodyText"/>
      </w:pPr>
      <w:r>
        <w:t xml:space="preserve">What fuels my dedication as an Architect is witnessing how thoughtful design transforms lives. During my volunteer work with Habitat for Humanity in [Your Country], I co-designed a low-cost housing prototype using recycled materials that reduced construction costs by 35% while enhancing thermal efficiency—a project later adopted by the local government. This experience crystallized my belief that architecture must serve humanity first, and Melbourne’s commitment to "Designing for People" through its 2019 City of Melbourne Design Strategy provides the perfect context for me to grow this philosophy. I am particularly inspired by Professor Jane Smith’s research on inclusive public spaces, which I hope to collaborate with during my studies.</w:t>
      </w:r>
    </w:p>
    <w:p>
      <w:pPr>
        <w:pStyle w:val="BodyText"/>
      </w:pPr>
      <w:r>
        <w:t xml:space="preserve">My long-term trajectory extends beyond Melbourne to shape Australia’s architectural future. I intend to champion policies that integrate Indigenous design principles into mainstream practice, addressing the critical shortage of culturally informed Architects in Australian urban planning. With Australia Melbourne leading global conversations on sustainable cities (evidenced by its 2023 Carbon Neutral Certification), my studies here position me to contribute meaningfully to national frameworks like the National Housing and Homelessness Agreement. The scholarship would not only fund my education but also empower me to become part of the next generation of Architects who ensure Australia remains at the vanguard of ethical, innovative design.</w:t>
      </w:r>
    </w:p>
    <w:p>
      <w:pPr>
        <w:pStyle w:val="BodyText"/>
      </w:pPr>
      <w:r>
        <w:t xml:space="preserve">I recognize that this Scholarship Application Letter represents more than personal ambition—it is a promise to honor Melbourne’s architectural legacy while pioneering new paths. I have attached all required documentation, including academic transcripts, letters of recommendation from my thesis supervisor (Professor John Chen) and industry mentor (Ms. Amina Patel, Director at Studio 5 Architecture), and a detailed project portfolio showcasing my work across five countries.</w:t>
      </w:r>
    </w:p>
    <w:p>
      <w:pPr>
        <w:pStyle w:val="BodyText"/>
      </w:pPr>
      <w:r>
        <w:t xml:space="preserve">Thank you for considering this application. I am eager to contribute to Melbourne’s architectural narrative as a future Architect committed to excellence, sustainability, and social impact. I welcome the opportunity to discuss how my vision aligns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Scholarship Application Letter embodies my unwavering commitment to architectural excellence in Australia Melbourne. It reflects not just an academic pursuit, but a professional pledge to become an Architect who shapes cities with integrity, innovation, and humanity.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Australia Melbourne</dc:title>
  <dc:creator/>
  <dc:language>en</dc:language>
  <cp:keywords/>
  <dcterms:created xsi:type="dcterms:W3CDTF">2026-07-21T04:32:19Z</dcterms:created>
  <dcterms:modified xsi:type="dcterms:W3CDTF">2026-07-21T04:32:19Z</dcterms:modified>
</cp:coreProperties>
</file>

<file path=docProps/custom.xml><?xml version="1.0" encoding="utf-8"?>
<Properties xmlns="http://schemas.openxmlformats.org/officeDocument/2006/custom-properties" xmlns:vt="http://schemas.openxmlformats.org/officeDocument/2006/docPropsVTypes"/>
</file>