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Canada</w:t>
      </w:r>
      <w:r>
        <w:t xml:space="preserve"> </w:t>
      </w:r>
      <w:r>
        <w:t xml:space="preserve">Vancouver</w:t>
      </w:r>
    </w:p>
    <w:bookmarkStart w:id="26" w:name="X8fcb6e17b3108980be9815599d5a0a227bef9a4"/>
    <w:p>
      <w:pPr>
        <w:pStyle w:val="Heading1"/>
      </w:pPr>
      <w:r>
        <w:t xml:space="preserve">Scholarship Application Letter: Pursuing Architectural Excellence in Canada Vancouver</w:t>
      </w:r>
    </w:p>
    <w:p>
      <w:pPr>
        <w:pStyle w:val="FirstParagraph"/>
      </w:pPr>
      <w:r>
        <w:t xml:space="preserve">Dear Scholarship Committee,</w:t>
      </w:r>
    </w:p>
    <w:p>
      <w:pPr>
        <w:pStyle w:val="BodyText"/>
      </w:pPr>
      <w:r>
        <w:t xml:space="preserve">As I stand where the Coast Mountains meet the Pacific Ocean, gazing at Vancouver’s skyline—a tapestry of sustainable glass towers, heritage facades, and innovative public spaces—I am reminded why I dedicate my life to becoming an Architect. This Scholarship Application Letter encapsulates my journey, aspirations, and profound commitment to contributing meaningfully to Canada Vancouver’s architectural landscape. With the support of this scholarship, I will advance my education at the University of British Columbia’s School of Architecture and Landscape Architecture (SALA), positioning myself not merely as a future Architect but as a steward for Vancouver’s sustainable evolution.</w:t>
      </w:r>
    </w:p>
    <w:bookmarkStart w:id="20" w:name="X0ee25bdf52fc3a0dd5db372a3f884307f6f60f1"/>
    <w:p>
      <w:pPr>
        <w:pStyle w:val="Heading2"/>
      </w:pPr>
      <w:r>
        <w:t xml:space="preserve">Roots in Design: From Vancouver’s Streets to Global Vision</w:t>
      </w:r>
    </w:p>
    <w:p>
      <w:pPr>
        <w:pStyle w:val="FirstParagraph"/>
      </w:pPr>
      <w:r>
        <w:t xml:space="preserve">Growing up in Richmond, British Columbia, I witnessed firsthand how thoughtful urban design shapes community. My childhood explorations of Stanley Park’s forested paths and Granville Island’s adaptive reuse of industrial buildings ignited my fascination with architecture as a catalyst for social connection and environmental harmony. Vancouver’s identity—defined by its commitment to green living (embodied in the</w:t>
      </w:r>
      <w:r>
        <w:t xml:space="preserve"> </w:t>
      </w:r>
      <w:r>
        <w:rPr>
          <w:iCs/>
          <w:i/>
        </w:rPr>
        <w:t xml:space="preserve">Greenest City Action Plan</w:t>
      </w:r>
      <w:r>
        <w:t xml:space="preserve">) and its multicultural vibrancy—inspired me to pursue Architecture not as an art, but as a practice rooted in ethical responsibility. This is why I chose Canada Vancouver: it is a living laboratory for responsive design where climate action, Indigenous reconciliation, and urban density intersect. My undergraduate thesis at Simon Fraser University explored affordable housing models for Vancouver’s rapidly gentrifying neighborhoods—a project directly addressing the city’s</w:t>
      </w:r>
      <w:r>
        <w:t xml:space="preserve"> </w:t>
      </w:r>
      <w:r>
        <w:rPr>
          <w:iCs/>
          <w:i/>
        </w:rPr>
        <w:t xml:space="preserve">Zero Emissions Building Plan</w:t>
      </w:r>
      <w:r>
        <w:t xml:space="preserve"> </w:t>
      </w:r>
      <w:r>
        <w:t xml:space="preserve">while centering community voices.</w:t>
      </w:r>
    </w:p>
    <w:bookmarkEnd w:id="20"/>
    <w:bookmarkStart w:id="21" w:name="X7ed0e283afc36731529229c1e345ac8bc27cfca"/>
    <w:p>
      <w:pPr>
        <w:pStyle w:val="Heading2"/>
      </w:pPr>
      <w:r>
        <w:t xml:space="preserve">Why Architecture in Canada Vancouver? A Strategic Imperative</w:t>
      </w:r>
    </w:p>
    <w:p>
      <w:pPr>
        <w:pStyle w:val="FirstParagraph"/>
      </w:pPr>
      <w:r>
        <w:t xml:space="preserve">Vancouver is not just a destination; it is a benchmark for 21st-century urbanism. As an Architect, I recognize that the city’s challenges demand innovative solutions: sea-level rise threatening coastal infrastructure, housing shortages requiring radical density strategies, and the urgent need to honor First Nations’ land stewardship through design. Canada Vancouver exemplifies how Architecture can reconcile ecological urgency with cultural depth. For instance, projects like</w:t>
      </w:r>
      <w:r>
        <w:t xml:space="preserve"> </w:t>
      </w:r>
      <w:r>
        <w:rPr>
          <w:iCs/>
          <w:i/>
        </w:rPr>
        <w:t xml:space="preserve">Waterfront Park</w:t>
      </w:r>
      <w:r>
        <w:t xml:space="preserve"> </w:t>
      </w:r>
      <w:r>
        <w:t xml:space="preserve">(revitalizing historic docks while embedding Indigenous storytelling) and</w:t>
      </w:r>
      <w:r>
        <w:t xml:space="preserve"> </w:t>
      </w:r>
      <w:r>
        <w:rPr>
          <w:iCs/>
          <w:i/>
        </w:rPr>
        <w:t xml:space="preserve">Living Building Challenge</w:t>
      </w:r>
      <w:r>
        <w:t xml:space="preserve">-certified developments prove that sustainable Architecture is not theoretical—it is the foundation of Vancouver’s future. My goal is to join this movement, designing spaces that actively heal urban ecosystems while celebrating Coast Salish heritage. This scholarship would empower me to deepen my expertise in climate-responsive design through UBC SALA’s</w:t>
      </w:r>
      <w:r>
        <w:t xml:space="preserve"> </w:t>
      </w:r>
      <w:r>
        <w:rPr>
          <w:iCs/>
          <w:i/>
        </w:rPr>
        <w:t xml:space="preserve">Integrated Design Studio</w:t>
      </w:r>
      <w:r>
        <w:t xml:space="preserve"> </w:t>
      </w:r>
      <w:r>
        <w:t xml:space="preserve">and partnerships with organizations like the</w:t>
      </w:r>
      <w:r>
        <w:t xml:space="preserve"> </w:t>
      </w:r>
      <w:r>
        <w:rPr>
          <w:iCs/>
          <w:i/>
        </w:rPr>
        <w:t xml:space="preserve">Vancouver Society of Architects (VSA)</w:t>
      </w:r>
      <w:r>
        <w:t xml:space="preserve">.</w:t>
      </w:r>
    </w:p>
    <w:bookmarkEnd w:id="21"/>
    <w:bookmarkStart w:id="22" w:name="Xb5ddb72fd7f754d7b4bf14e94dcee827ffa348a"/>
    <w:p>
      <w:pPr>
        <w:pStyle w:val="Heading2"/>
      </w:pPr>
      <w:r>
        <w:t xml:space="preserve">Academic Rigor and Vancouver-Centric Project Focus</w:t>
      </w:r>
    </w:p>
    <w:p>
      <w:pPr>
        <w:pStyle w:val="FirstParagraph"/>
      </w:pPr>
      <w:r>
        <w:t xml:space="preserve">In my academic journey, I have consistently aligned coursework with Vancouver’s needs. At SFU, I co-led a team designing a modular housing prototype for homeless youth—using cross-laminated timber (CLT) to meet Vancouver’s</w:t>
      </w:r>
      <w:r>
        <w:t xml:space="preserve"> </w:t>
      </w:r>
      <w:r>
        <w:rPr>
          <w:iCs/>
          <w:i/>
        </w:rPr>
        <w:t xml:space="preserve">Greenest City 2020 Action Plan</w:t>
      </w:r>
      <w:r>
        <w:t xml:space="preserve"> </w:t>
      </w:r>
      <w:r>
        <w:t xml:space="preserve">targets. My research on "Biophilic Design in Urban Micro-Communities" was featured at the 2023 BC Architecture Conference, where I presented findings on integrating native flora into high-density developments. Now, I seek advanced training in Vancouver to master tools like</w:t>
      </w:r>
      <w:r>
        <w:t xml:space="preserve"> </w:t>
      </w:r>
      <w:r>
        <w:rPr>
          <w:iCs/>
          <w:i/>
        </w:rPr>
        <w:t xml:space="preserve">Building Information Modeling (BIM)</w:t>
      </w:r>
      <w:r>
        <w:t xml:space="preserve"> </w:t>
      </w:r>
      <w:r>
        <w:t xml:space="preserve">for seismic resilience and</w:t>
      </w:r>
      <w:r>
        <w:t xml:space="preserve"> </w:t>
      </w:r>
      <w:r>
        <w:rPr>
          <w:iCs/>
          <w:i/>
        </w:rPr>
        <w:t xml:space="preserve">Life Cycle Assessment (LCA)</w:t>
      </w:r>
      <w:r>
        <w:t xml:space="preserve"> </w:t>
      </w:r>
      <w:r>
        <w:t xml:space="preserve">software critical for Canada’s net-zero ambitions. UBC SALA’s focus on "Designing with Indigenous Knowledge" is pivotal—I plan to collaborate with the Musqueam Nation on a community center project that respects traditional land relationships while meeting contemporary needs. This Scholarship Application Letter reflects my resolve to translate classroom theory into Vancouver’s streetscape.</w:t>
      </w:r>
    </w:p>
    <w:bookmarkEnd w:id="22"/>
    <w:bookmarkStart w:id="23" w:name="Xce0db46d4e92e7a1af2849206eeae37736c8467"/>
    <w:p>
      <w:pPr>
        <w:pStyle w:val="Heading2"/>
      </w:pPr>
      <w:r>
        <w:t xml:space="preserve">How This Scholarship Transforms My Path as an Architect</w:t>
      </w:r>
    </w:p>
    <w:p>
      <w:pPr>
        <w:pStyle w:val="FirstParagraph"/>
      </w:pPr>
      <w:r>
        <w:t xml:space="preserve">Financial barriers remain the most significant obstacle for international students like me pursuing Architecture in Canada Vancouver. Tuition fees, studio materials, and fieldwork costs strain resources that should fuel creativity. This scholarship would alleviate that burden, allowing me to fully engage with UBC’s</w:t>
      </w:r>
      <w:r>
        <w:t xml:space="preserve"> </w:t>
      </w:r>
      <w:r>
        <w:rPr>
          <w:iCs/>
          <w:i/>
        </w:rPr>
        <w:t xml:space="preserve">Studio 5</w:t>
      </w:r>
      <w:r>
        <w:t xml:space="preserve"> </w:t>
      </w:r>
      <w:r>
        <w:t xml:space="preserve">initiative—where students co-design projects with City of Vancouver planners—and access the</w:t>
      </w:r>
      <w:r>
        <w:t xml:space="preserve"> </w:t>
      </w:r>
      <w:r>
        <w:rPr>
          <w:iCs/>
          <w:i/>
        </w:rPr>
        <w:t xml:space="preserve">Greenest City Fund</w:t>
      </w:r>
      <w:r>
        <w:t xml:space="preserve"> </w:t>
      </w:r>
      <w:r>
        <w:t xml:space="preserve">for site visits to pioneering eco-developments like</w:t>
      </w:r>
      <w:r>
        <w:t xml:space="preserve"> </w:t>
      </w:r>
      <w:r>
        <w:rPr>
          <w:iCs/>
          <w:i/>
        </w:rPr>
        <w:t xml:space="preserve">North Shore Community Housing</w:t>
      </w:r>
      <w:r>
        <w:t xml:space="preserve">. More than financial support, this investment validates my vision: that an Architect in Canada Vancouver must be a bridge between global best practices and local context. I will leverage every opportunity to contribute to the</w:t>
      </w:r>
      <w:r>
        <w:t xml:space="preserve"> </w:t>
      </w:r>
      <w:r>
        <w:rPr>
          <w:iCs/>
          <w:i/>
        </w:rPr>
        <w:t xml:space="preserve">Vancouver Urban Design Strategy 2050</w:t>
      </w:r>
      <w:r>
        <w:t xml:space="preserve">, ensuring my work advances equity (e.g., designing for accessibility in older neighborhoods like Strathcona) and climate action (e.g., retrofitting heritage buildings with passive cooling systems).</w:t>
      </w:r>
    </w:p>
    <w:bookmarkEnd w:id="23"/>
    <w:bookmarkStart w:id="25" w:name="X0e28e103d0236c0ba7714510ab2b33d47dda525"/>
    <w:p>
      <w:pPr>
        <w:pStyle w:val="Heading2"/>
      </w:pPr>
      <w:r>
        <w:t xml:space="preserve">Legacy: Building Vancouver’s Future, One Design at a Time</w:t>
      </w:r>
    </w:p>
    <w:p>
      <w:pPr>
        <w:pStyle w:val="FirstParagraph"/>
      </w:pPr>
      <w:r>
        <w:t xml:space="preserve">My long-term aspiration is to establish an architecture practice in Canada Vancouver that prioritizes three pillars: ecological regeneration, cultural humility, and social equity. I envision projects like a "Coastal Resilience Hub" in False Creek—blending flood-adaptive infrastructure with public art celebrating Coast Salish maritime traditions. As the Architect of such spaces, I will advocate for policies that make sustainability accessible to all Vancouverites. This scholarship is not merely an award; it is a partnership in shaping Canada’s most livable city. I will honor this trust by mentoring Indigenous youth through UBC’s</w:t>
      </w:r>
      <w:r>
        <w:t xml:space="preserve"> </w:t>
      </w:r>
      <w:r>
        <w:rPr>
          <w:iCs/>
          <w:i/>
        </w:rPr>
        <w:t xml:space="preserve">Indigenous Architecture Mentorship Program</w:t>
      </w:r>
      <w:r>
        <w:t xml:space="preserve">, publishing research on Vancouver-specific design ethics, and delivering public talks at events like the</w:t>
      </w:r>
      <w:r>
        <w:t xml:space="preserve"> </w:t>
      </w:r>
      <w:r>
        <w:rPr>
          <w:iCs/>
          <w:i/>
        </w:rPr>
        <w:t xml:space="preserve">Vancouver Design Festival</w:t>
      </w:r>
      <w:r>
        <w:t xml:space="preserve">.</w:t>
      </w:r>
    </w:p>
    <w:p>
      <w:pPr>
        <w:pStyle w:val="BodyText"/>
      </w:pPr>
      <w:r>
        <w:t xml:space="preserve">Canada Vancouver is more than a location—it is a promise. A promise that Architecture can be compassionate, innovative, and deeply rooted in place. As I prepare to join UBC SALA’s next cohort of Architects, I bring not just ambition but an unwavering commitment to designing for people and planet. This Scholarship Application Letter is my pledge: with your support, I will transform Vancouver’s skyline into a testament of hope.</w:t>
      </w:r>
    </w:p>
    <w:p>
      <w:pPr>
        <w:pStyle w:val="BodyText"/>
      </w:pPr>
      <w:r>
        <w:t xml:space="preserve">Thank you for considering my application. I eagerly await the opportunity to contribute my skills as an Architect to Canada Vancouver’s thriving design community.</w:t>
      </w:r>
    </w:p>
    <w:p>
      <w:pPr>
        <w:pStyle w:val="BodyText"/>
      </w:pPr>
      <w:r>
        <w:t xml:space="preserve">Sincerely,</w:t>
      </w:r>
      <w:r>
        <w:br/>
      </w:r>
      <w:r>
        <w:t xml:space="preserve">[Your Full Name]</w:t>
      </w:r>
      <w:r>
        <w:br/>
      </w:r>
      <w:r>
        <w:t xml:space="preserve">[Your Contact Information]</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Canada Vancouver</dc:title>
  <dc:creator/>
  <cp:keywords/>
  <dcterms:created xsi:type="dcterms:W3CDTF">2026-07-20T01:13:58Z</dcterms:created>
  <dcterms:modified xsi:type="dcterms:W3CDTF">2026-07-20T01:13:58Z</dcterms:modified>
</cp:coreProperties>
</file>

<file path=docProps/custom.xml><?xml version="1.0" encoding="utf-8"?>
<Properties xmlns="http://schemas.openxmlformats.org/officeDocument/2006/custom-properties" xmlns:vt="http://schemas.openxmlformats.org/officeDocument/2006/docPropsVTypes"/>
</file>