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Program</w:t>
      </w:r>
    </w:p>
    <w:bookmarkStart w:id="21" w:name="scholarship-application-letter"/>
    <w:p>
      <w:pPr>
        <w:pStyle w:val="Heading1"/>
      </w:pPr>
      <w:r>
        <w:t xml:space="preserve">SCHOLARSHIP APPLICATION LETTER</w:t>
      </w:r>
    </w:p>
    <w:bookmarkStart w:id="20" w:name="X9daa80c69504605343d68cb3276be03635542fc"/>
    <w:p>
      <w:pPr>
        <w:pStyle w:val="Heading2"/>
      </w:pPr>
      <w:r>
        <w:t xml:space="preserve">For Advanced Architectural Studies in Colombia Medellín</w:t>
      </w:r>
    </w:p>
    <w:bookmarkEnd w:id="20"/>
    <w:bookmarkEnd w:id="21"/>
    <w:p>
      <w:pPr>
        <w:pStyle w:val="FirstParagraph"/>
      </w:pPr>
      <w:r>
        <w:t xml:space="preserve">[Your Full Name]</w:t>
      </w:r>
    </w:p>
    <w:p>
      <w:pPr>
        <w:pStyle w:val="BodyText"/>
      </w:pPr>
      <w:r>
        <w:t xml:space="preserve">[Your Address]</w:t>
      </w:r>
    </w:p>
    <w:p>
      <w:pPr>
        <w:pStyle w:val="BodyText"/>
      </w:pPr>
      <w:r>
        <w:t xml:space="preserve">Medellín, Colombia</w:t>
      </w:r>
    </w:p>
    <w:p>
      <w:pPr>
        <w:pStyle w:val="BodyText"/>
      </w:pPr>
      <w:r>
        <w:t xml:space="preserve">[Email Address] | [Phone Number] | [Date]</w:t>
      </w:r>
    </w:p>
    <w:p>
      <w:pPr>
        <w:pStyle w:val="BodyText"/>
      </w:pPr>
      <w:r>
        <w:t xml:space="preserve">Scholarship Committee</w:t>
      </w:r>
    </w:p>
    <w:p>
      <w:pPr>
        <w:pStyle w:val="BodyText"/>
      </w:pPr>
      <w:r>
        <w:t xml:space="preserve">[University/Institution Name]</w:t>
      </w:r>
    </w:p>
    <w:p>
      <w:pPr>
        <w:pStyle w:val="BodyText"/>
      </w:pPr>
      <w:r>
        <w:t xml:space="preserve">Medellín, Colombia</w:t>
      </w:r>
    </w:p>
    <w:bookmarkStart w:id="22" w:name="dear-esteemed-scholarship-committee"/>
    <w:p>
      <w:pPr>
        <w:pStyle w:val="Heading2"/>
      </w:pPr>
      <w:r>
        <w:t xml:space="preserve">Dear Esteemed Scholarship Committee,</w:t>
      </w:r>
    </w:p>
    <w:p>
      <w:pPr>
        <w:pStyle w:val="FirstParagraph"/>
      </w:pPr>
      <w:r>
        <w:t xml:space="preserve">I am writing with profound enthusiasm to submit my</w:t>
      </w:r>
      <w:r>
        <w:t xml:space="preserve"> </w:t>
      </w:r>
      <w:r>
        <w:rPr>
          <w:bCs/>
          <w:b/>
        </w:rPr>
        <w:t xml:space="preserve">Scholarship Application Letter</w:t>
      </w:r>
      <w:r>
        <w:t xml:space="preserve"> </w:t>
      </w:r>
      <w:r>
        <w:t xml:space="preserve">for the prestigious International Architectural Fellowship at [University Name], specifically designed to support future leaders in sustainable urban development within Colombia Medellín. As a dedicated aspiring</w:t>
      </w:r>
      <w:r>
        <w:t xml:space="preserve"> </w:t>
      </w:r>
      <w:r>
        <w:rPr>
          <w:bCs/>
          <w:b/>
        </w:rPr>
        <w:t xml:space="preserve">Architect</w:t>
      </w:r>
      <w:r>
        <w:t xml:space="preserve"> </w:t>
      </w:r>
      <w:r>
        <w:t xml:space="preserve">deeply committed to transforming public spaces in my home city, I believe this scholarship represents the critical catalyst I need to advance my professional journey and contribute meaningfully to Medellín's ongoing architectural renaissance.</w:t>
      </w:r>
    </w:p>
    <w:p>
      <w:pPr>
        <w:pStyle w:val="BodyText"/>
      </w:pPr>
      <w:r>
        <w:t xml:space="preserve">My fascination with architecture began during childhood visits to Medellín's iconic Comuna 13 neighborhood, where I witnessed firsthand how innovative design—like the vibrant stairway murals and community libraries—could reclaim marginalized spaces and foster social cohesion. This experience crystallized my vision: I aspire to become an</w:t>
      </w:r>
      <w:r>
        <w:t xml:space="preserve"> </w:t>
      </w:r>
      <w:r>
        <w:rPr>
          <w:bCs/>
          <w:b/>
        </w:rPr>
        <w:t xml:space="preserve">Architect</w:t>
      </w:r>
      <w:r>
        <w:t xml:space="preserve"> </w:t>
      </w:r>
      <w:r>
        <w:t xml:space="preserve">who doesn't merely design buildings but weaves narratives of resilience into urban fabric. My undergraduate studies in Architecture at Universidad de Antioquia immersed me in Medellín's unique context, where I analyzed projects like the Metrocable system and Parque Biblioteca España—testaments to how strategic design elevates entire communities. Yet, I recognize that transformative architecture demands more than local knowledge; it requires global perspectives on sustainable materials, inclusive planning, and climate-responsive design that Colombia Medellín urgently needs as it navigates rapid urbanization.</w:t>
      </w:r>
    </w:p>
    <w:p>
      <w:pPr>
        <w:pStyle w:val="BodyText"/>
      </w:pPr>
      <w:r>
        <w:t xml:space="preserve">The current challenges facing Colombia Medellín demand architects with both technical mastery and deep cultural empathy. As the city grapples with spatial inequality, environmental vulnerability, and social fragmentation, my research focuses on integrating traditional Colombian craftsmanship with cutting-edge sustainable practices—such as using locally sourced bamboo for affordable housing in informal settlements. Last semester, I led a student initiative to document ancestral building techniques in rural Antioquia, which I plan to adapt for Medellín's hillside communities. However, without access to advanced computational design software and mentorship from pioneers in Latin American urbanism, my ability to scale this work remains limited. This scholarship would bridge that gap by providing resources for specialized coursework in bioclimatic architecture and funding for fieldwork in Medellín's most vulnerable communes.</w:t>
      </w:r>
    </w:p>
    <w:p>
      <w:pPr>
        <w:pStyle w:val="BodyText"/>
      </w:pPr>
      <w:r>
        <w:t xml:space="preserve">Colombia Medellín has been my living laboratory since birth, but I now seek to elevate its global architectural discourse. The city’s metamorphosis—from a symbol of violence to a beacon of innovative urbanism—has inspired me to pursue studies that merge academic rigor with social impact. I’ve observed how Medellín’s "Social Urbanism" approach has redefined public space, yet gaps persist in energy-efficient design for low-income housing and disaster-resilient infrastructure. My</w:t>
      </w:r>
      <w:r>
        <w:t xml:space="preserve"> </w:t>
      </w:r>
      <w:r>
        <w:rPr>
          <w:bCs/>
          <w:b/>
        </w:rPr>
        <w:t xml:space="preserve">Scholarship Application Letter</w:t>
      </w:r>
      <w:r>
        <w:t xml:space="preserve"> </w:t>
      </w:r>
      <w:r>
        <w:t xml:space="preserve">includes a detailed proposal to develop a framework for climate-adaptive housing using recycled materials, which I will pilot in Medellín’s Comuna 13 after completing my studies. This work directly aligns with the city’s Sustainable Development Goals and positions me to become an</w:t>
      </w:r>
      <w:r>
        <w:t xml:space="preserve"> </w:t>
      </w:r>
      <w:r>
        <w:rPr>
          <w:bCs/>
          <w:b/>
        </w:rPr>
        <w:t xml:space="preserve">Architect</w:t>
      </w:r>
      <w:r>
        <w:t xml:space="preserve"> </w:t>
      </w:r>
      <w:r>
        <w:t xml:space="preserve">who advances Colombia Medellín's vision of equitable, beautiful, and functional urban ecosystems.</w:t>
      </w:r>
    </w:p>
    <w:p>
      <w:pPr>
        <w:pStyle w:val="BodyText"/>
      </w:pPr>
      <w:r>
        <w:t xml:space="preserve">Financial constraints have long threatened my academic trajectory. Despite scholarships covering 60% of my tuition at Universidad de Antioquia, the costs of specialized software licenses (like Rhino/Grasshopper for parametric design), travel to Medellín's community workshops, and participation in international conferences remain prohibitive. I’ve worked part-time as a draftsperson for a local firm since 2021, but this limits my capacity to engage deeply with research. This scholarship would not only relieve immediate financial pressure but also affirm my commitment to transforming Colombia Medellín through architecture—proving that investment in young</w:t>
      </w:r>
      <w:r>
        <w:t xml:space="preserve"> </w:t>
      </w:r>
      <w:r>
        <w:rPr>
          <w:bCs/>
          <w:b/>
        </w:rPr>
        <w:t xml:space="preserve">Architect</w:t>
      </w:r>
      <w:r>
        <w:t xml:space="preserve">s yields tangible social returns. Unlike many applicants, I have no intention of emigrating; I am steadfastly committed to applying my skills within Medellín's context, where I’ve already built relationships with community leaders and municipal planners.</w:t>
      </w:r>
    </w:p>
    <w:p>
      <w:pPr>
        <w:pStyle w:val="BodyText"/>
      </w:pPr>
      <w:r>
        <w:t xml:space="preserve">My vision extends beyond individual buildings to shaping Medellín’s architectural legacy for generations. After graduation, I will establish a design studio focused on community-led housing projects in partnership with Medellín's Office of Urban Development. I have secured preliminary interest from the Comuna 13 Community Council to co-design a mixed-use cultural hub using my sustainable framework—a project that could serve as a model for Colombia Medellín's broader urban renewal strategy. This initiative would create jobs, preserve cultural heritage, and address housing shortages—all while advancing the principles of social architecture I’ve studied. The scholarship’s emphasis on "urban transformation" in its mission statement resonates perfectly with this goal.</w:t>
      </w:r>
    </w:p>
    <w:p>
      <w:pPr>
        <w:pStyle w:val="BodyText"/>
      </w:pPr>
      <w:r>
        <w:t xml:space="preserve">Colombia Medellín is not merely my location but my compass. The city's journey from conflict to innovation mirrors my own growth as a future</w:t>
      </w:r>
      <w:r>
        <w:t xml:space="preserve"> </w:t>
      </w:r>
      <w:r>
        <w:rPr>
          <w:bCs/>
          <w:b/>
        </w:rPr>
        <w:t xml:space="preserve">Architect</w:t>
      </w:r>
      <w:r>
        <w:t xml:space="preserve">. I have witnessed how a single park can redefine community identity, and I am determined to contribute to that legacy through evidence-based design. My academic record (3.8/4.0 GPA), leadership in the Antioquia Student Architects Association, and published article on "Cultural Continuity in Medellín's Informal Settlements" (Journal of Latin American Architecture) demonstrate my readiness for this challenge. But what sets me apart is my unwavering dedication to staying rooted here—not as a visitor, but as a lifelong contributor to Colombia Medellín’s architectural soul.</w:t>
      </w:r>
    </w:p>
    <w:p>
      <w:pPr>
        <w:pStyle w:val="BodyText"/>
      </w:pPr>
      <w:r>
        <w:t xml:space="preserve">In closing, I implore you to consider how this scholarship would empower not just an individual student, but the future of Medellín itself. As I refine my vision through advanced studies in [University Name]'s program, I will return to Colombia Medellín with tools to transform theory into tangible community assets. My</w:t>
      </w:r>
      <w:r>
        <w:t xml:space="preserve"> </w:t>
      </w:r>
      <w:r>
        <w:rPr>
          <w:bCs/>
          <w:b/>
        </w:rPr>
        <w:t xml:space="preserve">Scholarship Application Letter</w:t>
      </w:r>
      <w:r>
        <w:t xml:space="preserve"> </w:t>
      </w:r>
      <w:r>
        <w:t xml:space="preserve">is more than a request for funding—it is a promise: to honor this investment by becoming an</w:t>
      </w:r>
      <w:r>
        <w:t xml:space="preserve"> </w:t>
      </w:r>
      <w:r>
        <w:rPr>
          <w:bCs/>
          <w:b/>
        </w:rPr>
        <w:t xml:space="preserve">Architect</w:t>
      </w:r>
      <w:r>
        <w:t xml:space="preserve"> </w:t>
      </w:r>
      <w:r>
        <w:t xml:space="preserve">who designs not just for the city, but with its people, ensuring every structure carries Medellín's spirit of hope and resilience. I am ready to join your community of innovators and help write Colombia Medellín’s next chapter through architecture.</w:t>
      </w:r>
    </w:p>
    <w:bookmarkEnd w:id="22"/>
    <w:p>
      <w:pPr>
        <w:pStyle w:val="BodyText"/>
      </w:pPr>
      <w:r>
        <w:t xml:space="preserve">Sincerely,</w:t>
      </w:r>
    </w:p>
    <w:p>
      <w:pPr>
        <w:pStyle w:val="BodyText"/>
      </w:pPr>
      <w:r>
        <w:t xml:space="preserve">[Your Full Name]</w:t>
      </w:r>
    </w:p>
    <w:p>
      <w:pPr>
        <w:pStyle w:val="BodyText"/>
      </w:pPr>
      <w:r>
        <w:t xml:space="preserve">"In Medellín, architecture is not just about walls and roofs—it’s about building bridges between people."</w:t>
      </w:r>
      <w:r>
        <w:t xml:space="preserve"> </w:t>
      </w:r>
      <w:r>
        <w:t xml:space="preserve">— Adapted from the philosophy of Fernando Botero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 Program</dc:title>
  <dc:creator/>
  <dc:language>en</dc:language>
  <cp:keywords/>
  <dcterms:created xsi:type="dcterms:W3CDTF">2026-07-21T03:23:49Z</dcterms:created>
  <dcterms:modified xsi:type="dcterms:W3CDTF">2026-07-21T03:23:49Z</dcterms:modified>
</cp:coreProperties>
</file>

<file path=docProps/custom.xml><?xml version="1.0" encoding="utf-8"?>
<Properties xmlns="http://schemas.openxmlformats.org/officeDocument/2006/custom-properties" xmlns:vt="http://schemas.openxmlformats.org/officeDocument/2006/docPropsVTypes"/>
</file>