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Ghana Institute of Architects (GIA)</w:t>
      </w:r>
      <w:r>
        <w:br/>
      </w:r>
      <w:r>
        <w:t xml:space="preserve">Accra, Ghana</w:t>
      </w:r>
    </w:p>
    <w:p>
      <w:pPr>
        <w:pStyle w:val="BodyText"/>
      </w:pPr>
      <w:r>
        <w:t xml:space="preserve">October 26, 2023</w:t>
      </w:r>
    </w:p>
    <w:p>
      <w:pPr>
        <w:pStyle w:val="BodyText"/>
      </w:pPr>
      <w:r>
        <w:t xml:space="preserve">Dear Esteemed Members of the Scholarship Committee,</w:t>
      </w:r>
    </w:p>
    <w:p>
      <w:pPr>
        <w:pStyle w:val="BodyText"/>
      </w:pPr>
      <w:r>
        <w:t xml:space="preserve">It is with profound enthusiasm and deep respect for Ghana's architectural legacy that I submit my application for the prestigious Architecture Scholarship Program at the University of Ghana, Accra. As an aspiring Architect deeply committed to shaping sustainable urban futures in Africa, this</w:t>
      </w:r>
      <w:r>
        <w:t xml:space="preserve"> </w:t>
      </w:r>
      <w:r>
        <w:rPr>
          <w:bCs/>
          <w:b/>
        </w:rPr>
        <w:t xml:space="preserve">Scholarship Application Letter</w:t>
      </w:r>
      <w:r>
        <w:t xml:space="preserve"> </w:t>
      </w:r>
      <w:r>
        <w:t xml:space="preserve">represents not merely an academic pursuit but a strategic step toward contributing meaningfully to</w:t>
      </w:r>
      <w:r>
        <w:t xml:space="preserve"> </w:t>
      </w:r>
      <w:r>
        <w:rPr>
          <w:iCs/>
          <w:i/>
        </w:rPr>
        <w:t xml:space="preserve">Ghana Accra</w:t>
      </w:r>
      <w:r>
        <w:t xml:space="preserve">'s evolving built environment. I am writing to express my unwavering dedication to architectural excellence and my vision for transforming the urban landscape of Accra through culturally responsive, environmentally conscious design.</w:t>
      </w:r>
    </w:p>
    <w:p>
      <w:pPr>
        <w:pStyle w:val="BodyText"/>
      </w:pPr>
      <w:r>
        <w:t xml:space="preserve">My journey toward becoming an Architect began in Kumasi, Ghana, where I witnessed firsthand the tension between rapid urbanization and preservation of cultural identity. As a student at Achimota School, I led a community project revitalizing a derelict public space using locally sourced materials—a project that won the National Youth Architecture Challenge. This experience ignited my passion for architecture as an instrument of social change. My academic record at the Kwame Nkrumah University of Science and Technology (KNUST) reflected this commitment: I maintained a 3.8 GPA in Architectural Design while completing research on "Adaptive Reuse Strategies for Historic Buildings in Accra's Jamestown Neighborhood." My thesis, awarded "Best Student Project," proposed converting colonial-era warehouses into affordable housing units while preserving historical facades—a concept now being piloted by the Accra Metropolitan Assembly.</w:t>
      </w:r>
    </w:p>
    <w:p>
      <w:pPr>
        <w:pStyle w:val="BodyText"/>
      </w:pPr>
      <w:r>
        <w:t xml:space="preserve">What compels me to pursue advanced studies specifically in</w:t>
      </w:r>
      <w:r>
        <w:t xml:space="preserve"> </w:t>
      </w:r>
      <w:r>
        <w:rPr>
          <w:iCs/>
          <w:i/>
        </w:rPr>
        <w:t xml:space="preserve">Ghana Accra</w:t>
      </w:r>
      <w:r>
        <w:t xml:space="preserve"> </w:t>
      </w:r>
      <w:r>
        <w:t xml:space="preserve">is the city's unique position as Africa's architectural laboratory. Accra offers an unparalleled convergence of traditional Ghanaian building techniques and contemporary design challenges—exactly where I aim to contribute my skills. The University of Ghana's Department of Architecture provides a curriculum uniquely positioned to address this nexus, particularly through its Sustainable Urban Development Lab and partnerships with organizations like the Kumasi Centre for Collaborative Learning (KCCL). I am especially eager to collaborate with Professor Ama Serwah on her research into "Climate-Responsive Housing in Coastal Accra," which directly aligns with my goal of developing flood-resistant community housing models for Ghana's vulnerable shoreline districts. This scholarship would enable me to immerse myself in Accra's architectural ecosystem while gaining the technical expertise required to become a transformative Architect.</w:t>
      </w:r>
    </w:p>
    <w:p>
      <w:pPr>
        <w:pStyle w:val="BodyText"/>
      </w:pPr>
      <w:r>
        <w:t xml:space="preserve">Financial constraints have long threatened my academic trajectory. As the first child in my family to pursue higher education, I've supported my younger siblings through part-time work as a design intern at Agyeman &amp; Partners Architects. While this experience honed my drafting and client communication skills, it has also highlighted the urgent need for financial support to focus entirely on advanced studies. The cost of tuition, specialized software licenses (like Rhino 3D and Revit), and travel to Accra's historic sites for field research would exceed my family's capacity without assistance. This scholarship is not merely a financial aid but an investment in Ghana's architectural future—enabling me to dedicate myself fully to the rigorous curriculum that will prepare me to address Accra's critical challenges: overcrowding in Old Town, inadequate public spaces, and climate vulnerability in waterfront communities.</w:t>
      </w:r>
    </w:p>
    <w:p>
      <w:pPr>
        <w:pStyle w:val="BodyText"/>
      </w:pPr>
      <w:r>
        <w:t xml:space="preserve">My long-term vision extends beyond personal achievement. I intend to establish the "Accra Design Collective" upon graduation—a nonprofit providing pro-bono architectural services to marginalized neighborhoods while training local youth in sustainable construction techniques. This initiative directly responds to my findings from the Jamestown project: 78% of residents expressed interest in community-led design solutions when given proper technical support. The scholarship would fund my participation in Accra's upcoming "Urban Futures Symposium," where I plan to present research on vernacular housing adaptations that reduce energy costs for low-income families. More importantly, it would allow me to form partnerships with organizations like the Ghana Urban Development Project (GUDP) and the World Bank's Accra Resilience Program—critical alliances for scaling my community impact.</w:t>
      </w:r>
    </w:p>
    <w:p>
      <w:pPr>
        <w:pStyle w:val="BodyText"/>
      </w:pPr>
      <w:r>
        <w:t xml:space="preserve">What sets my approach apart is my commitment to merging global best practices with Ghanaian context. During a summer internship at Kofi Agyeman Architects in Accra, I observed how imported design solutions often fail without local adaptation. This informed my thesis on using "Adinkra-inspired modular housing units" that incorporate traditional symbolism into functional building systems—a concept now being explored by the National Heritage Council. My proposed research for the scholarship program builds upon this work: investigating how solar energy integration can be culturally embedded in Accra's high-density neighborhoods without compromising aesthetic harmony. As I write this letter from my family home in Tema, I am acutely aware of Accra's skyline—a canvas where every new building must honor both heritage and progress.</w:t>
      </w:r>
    </w:p>
    <w:p>
      <w:pPr>
        <w:pStyle w:val="BodyText"/>
      </w:pPr>
      <w:r>
        <w:t xml:space="preserve">I have attached my academic transcripts, recommendation letters from Dr. Kwame Mensah (Head of Architecture at KNUST) and Ms. Adwoa Agyemang (Director of GIA's Youth Development Program), and a detailed research proposal outlining my proposed project for Accra's Korle Bu neighborhood. I respectfully request the opportunity to discuss how my background in community-centered design, technical proficiency in BIM modeling, and unwavering dedication to</w:t>
      </w:r>
      <w:r>
        <w:t xml:space="preserve"> </w:t>
      </w:r>
      <w:r>
        <w:rPr>
          <w:iCs/>
          <w:i/>
        </w:rPr>
        <w:t xml:space="preserve">Ghana Accra</w:t>
      </w:r>
      <w:r>
        <w:t xml:space="preserve">'s urban evolution align with your scholarship mission. My vision for becoming a leading Architect who bridges academic rigor with grassroots impact is inseparable from the vibrant architectural discourse flourishing in Ghana's capital.</w:t>
      </w:r>
    </w:p>
    <w:p>
      <w:pPr>
        <w:pStyle w:val="BodyText"/>
      </w:pPr>
      <w:r>
        <w:t xml:space="preserve">Thank you for considering this</w:t>
      </w:r>
      <w:r>
        <w:t xml:space="preserve"> </w:t>
      </w:r>
      <w:r>
        <w:rPr>
          <w:bCs/>
          <w:b/>
        </w:rPr>
        <w:t xml:space="preserve">Scholarship Application Letter</w:t>
      </w:r>
      <w:r>
        <w:t xml:space="preserve">. I am eager to contribute my skills to Ghana's architectural renaissance and stand ready to discuss how my journey as an aspiring Architect can support the nation's vision for sustainable, inclusive urban development. I have included all required documentation and welcome the opportunity for an interview at your convenience.</w:t>
      </w:r>
    </w:p>
    <w:p>
      <w:pPr>
        <w:pStyle w:val="BodyText"/>
      </w:pPr>
      <w:r>
        <w:t xml:space="preserve">Sincerely,</w:t>
      </w:r>
      <w:r>
        <w:br/>
      </w:r>
      <w:r>
        <w:br/>
      </w:r>
      <w:r>
        <w:br/>
      </w:r>
      <w:r>
        <w:rPr>
          <w:bCs/>
          <w:b/>
        </w:rPr>
        <w:t xml:space="preserve">Adwoa Mensah</w:t>
      </w:r>
      <w:r>
        <w:br/>
      </w:r>
      <w:r>
        <w:t xml:space="preserve">Architectural Design Student</w:t>
      </w:r>
      <w:r>
        <w:br/>
      </w:r>
      <w:r>
        <w:t xml:space="preserve">Kwame Nkrumah University of Science and Technology (KNUST)</w:t>
      </w:r>
      <w:r>
        <w:br/>
      </w:r>
      <w:r>
        <w:t xml:space="preserve">Accra, Ghana</w:t>
      </w:r>
      <w:r>
        <w:br/>
      </w:r>
      <w:r>
        <w:t xml:space="preserve">Email: adwoa.mensah@knust.edu.gh</w:t>
      </w:r>
      <w:r>
        <w:br/>
      </w:r>
      <w:r>
        <w:t xml:space="preserve">Phone: +233 50 123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Ghana Accra</dc:title>
  <dc:creator/>
  <dc:language>en</dc:language>
  <cp:keywords/>
  <dcterms:created xsi:type="dcterms:W3CDTF">2025-12-15T19:57:02Z</dcterms:created>
  <dcterms:modified xsi:type="dcterms:W3CDTF">2025-12-15T19:57:02Z</dcterms:modified>
</cp:coreProperties>
</file>

<file path=docProps/custom.xml><?xml version="1.0" encoding="utf-8"?>
<Properties xmlns="http://schemas.openxmlformats.org/officeDocument/2006/custom-properties" xmlns:vt="http://schemas.openxmlformats.org/officeDocument/2006/docPropsVTypes"/>
</file>