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Pursuing Architectural Excellence in Italy Milan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Fondazione per l'Architettura di Milano</w:t>
      </w:r>
      <w:r>
        <w:br/>
      </w:r>
      <w:r>
        <w:t xml:space="preserve">Via Filippo Turati, 18</w:t>
      </w:r>
      <w:r>
        <w:br/>
      </w:r>
      <w:r>
        <w:t xml:space="preserve">20154 Milan, Italy</w:t>
      </w:r>
    </w:p>
    <w:p>
      <w:pPr>
        <w:pStyle w:val="BodyText"/>
      </w:pPr>
      <w:r>
        <w:t xml:space="preserve">Dear Esteemed Members of the Scholarship Committee,</w:t>
      </w:r>
    </w:p>
    <w:p>
      <w:pPr>
        <w:pStyle w:val="BodyText"/>
      </w:pPr>
      <w:r>
        <w:t xml:space="preserve">I am writing with profound enthusiasm to submit this Scholarship Application Letter for the prestigious International Architecture Fellowship at Politecnico di Milano. As a dedicated aspiring Architect from New Delhi, India, I seek to immerse myself in the architectural epicenter of Europe—Italy Milan—where my professional journey as an Architect will culminate through advanced studies that align with Italy's legacy of innovation and cultural preservation.</w:t>
      </w:r>
    </w:p>
    <w:p>
      <w:pPr>
        <w:pStyle w:val="BodyText"/>
      </w:pPr>
      <w:r>
        <w:t xml:space="preserve">My academic trajectory has been meticulously shaped by a passion for architecture that transcends mere aesthetics. Having earned my Bachelor of Architecture (B.Arch) from the School of Planning and Architecture, New Delhi, with honors (GPA: 3.8/4.0), I have consistently demonstrated excellence in both theoretical frameworks and practical applications. My final-year project—a sustainable community hub for flood-prone regions in Kerala—was recognized by the Indian Institute of Architects as a model for climate-responsive design. This experience crystallized my conviction that architecture must serve humanity while respecting ecological boundaries, a philosophy deeply rooted in Milan's architectural ethos.</w:t>
      </w:r>
    </w:p>
    <w:p>
      <w:pPr>
        <w:pStyle w:val="BodyText"/>
      </w:pPr>
      <w:r>
        <w:t xml:space="preserve">It is precisely this synergy between vision and practice that draws me to Italy Milan. As the cradle of Renaissance architecture and contemporary design innovation, Milan embodies the very essence of what it means to be an Architect in the 21st century. The city’s dynamic landscape—where historical masterpieces like Galleria Vittorio Emanuele II coexist with cutting-edge structures such as Stefano Boeri’s Bosco Verticale—offers an unparalleled living laboratory for architectural study. Milan is not merely a location; it is the intellectual and creative nucleus where I will hone my craft under the guidance of luminaries like Prof. Mario Botta at Politecnico di Milano, whose work exemplifies the fusion of tradition and modernity that defines Italian architecture.</w:t>
      </w:r>
    </w:p>
    <w:p>
      <w:pPr>
        <w:pStyle w:val="BodyText"/>
      </w:pPr>
      <w:r>
        <w:t xml:space="preserve">This Scholarship Application Letter represents more than an academic pursuit; it is a commitment to contribute meaningfully to Milan’s architectural discourse. My proposed research focuses on "Adaptive Reuse of Industrial Heritage in Post-Industrial Cities," a critical topic for Italy Milan as it transitions from manufacturing hubs into cultural districts. I aim to analyze case studies like the Fondazione Prada complex—designed by OMA—to develop frameworks that repurpose obsolete factories into community-driven spaces, addressing Europe’s urgent need for sustainable urban regeneration. This work directly supports Milan’s strategic goals outlined in its 2030 Urban Agenda, positioning me as a future Architect who bridges academic rigor with civic responsibility.</w:t>
      </w:r>
    </w:p>
    <w:p>
      <w:pPr>
        <w:pStyle w:val="BodyText"/>
      </w:pPr>
      <w:r>
        <w:t xml:space="preserve">The financial barrier to studying at Politecnico di Milano is substantial—I estimate costs exceeding €35,000 annually for tuition, accommodation near campus (essential for accessing Milan’s architectural resources), and research materials. This Scholarship Application Letter seeks not merely funding but an investment in my capacity to become a globally minded Architect who will champion Italy’s leadership in sustainable design. My previous work as a volunteer architect with Habitat for Humanity India has instilled in me the value of community-centered practice, and I am eager to extend this ethos within Milan’s vibrant cultural fabric. I have already secured preliminary mentorship from Professor Elena Cattaneo (Director of Urban Studies at Politecnico), who affirmed that my research aligns with the university’s strategic focus areas.</w:t>
      </w:r>
    </w:p>
    <w:p>
      <w:pPr>
        <w:pStyle w:val="BodyText"/>
      </w:pPr>
      <w:r>
        <w:t xml:space="preserve">Studying in Italy Milan will transform me from a competent Designer into a visionary Architect. The city’s unique ecosystem—where historic preservation meets avant-garde experimentation, as seen in the ongoing restoration of La Scala Theatre and the design innovations at Milan Expo 2015—provides an immersive context to understand architecture as both art and social catalyst. I will actively engage with Milan’s architectural communities: attending events at Domus Academy, collaborating with Studio Fuksas on urban planning workshops, and contributing to the annual MiArt fair. This scholarship will enable me to fully participate in these experiences without financial strain, allowing me to dedicate myself entirely to the intellectual rigor that defines Italy Milan as a global architectural beacon.</w:t>
      </w:r>
    </w:p>
    <w:p>
      <w:pPr>
        <w:pStyle w:val="BodyText"/>
      </w:pPr>
      <w:r>
        <w:t xml:space="preserve">My long-term vision transcends personal achievement. As an Architect committed to ethical practice, I aspire to establish a consultancy firm in Milan focused on adaptive reuse projects for post-industrial cities across Europe and Asia. I will leverage my dual cultural perspective—rooted in Indian traditions of communal living and amplified by Italian craftsmanship—to create spaces that honor history while embracing future needs. This Scholarship Application Letter is not an end but a beginning: it is the catalyst for me to become an Architect who contributes to Italy Milan’s enduring legacy while fostering international dialogue between Eastern and Western architectural philosophies.</w:t>
      </w:r>
    </w:p>
    <w:p>
      <w:pPr>
        <w:pStyle w:val="BodyText"/>
      </w:pPr>
      <w:r>
        <w:t xml:space="preserve">Italy Milan has long been synonymous with architectural revolution—from Brunelleschi’s dome to Zaha Hadid’s swirling forms. By selecting me for this scholarship, the committee will empower not just a student but a future Architect poised to advance Italy’s cultural narrative on the world stage. I have attached my portfolio, academic transcripts, and letters of recommendation from Prof. Bappa Mukherjee (Dean of SPA Delhi) and Ms. Priya Verma (Senior Architect at HCP Architects), which further substantiate my readiness for this transformative opportunity.</w:t>
      </w:r>
    </w:p>
    <w:p>
      <w:pPr>
        <w:pStyle w:val="BodyText"/>
      </w:pPr>
      <w:r>
        <w:t xml:space="preserve">Thank you for considering this Scholarship Application Letter with the seriousness it deserves. I am eager to discuss how my research on sustainable urban transformation aligns with your mission to cultivate architectural excellence in Italy Milan. I welcome the opportunity to present my vision in person at your earliest convenience and will remain accessible via email or phone.</w:t>
      </w:r>
    </w:p>
    <w:p>
      <w:pPr>
        <w:pStyle w:val="BodyText"/>
      </w:pPr>
      <w:r>
        <w:t xml:space="preserve">Sincerely,</w:t>
      </w:r>
    </w:p>
    <w:p>
      <w:pPr>
        <w:pStyle w:val="BodyText"/>
      </w:pPr>
      <w:r>
        <w:t xml:space="preserve">Aisha Sharma</w:t>
      </w:r>
    </w:p>
    <w:p>
      <w:pPr>
        <w:pStyle w:val="BodyText"/>
      </w:pPr>
      <w:r>
        <w:t xml:space="preserve">Bachelor of Architecture (Honors), School of Planning and Architecture, New Delhi</w:t>
      </w:r>
    </w:p>
    <w:p>
      <w:pPr>
        <w:pStyle w:val="BodyText"/>
      </w:pPr>
      <w:r>
        <w:t xml:space="preserve">Phone: +91 9876543210 | Email: aisha.sharma@spa.edu.in</w:t>
      </w:r>
    </w:p>
    <w:p>
      <w:pPr>
        <w:pStyle w:val="BodyText"/>
      </w:pPr>
      <w:r>
        <w:rPr>
          <w:bCs/>
          <w:b/>
        </w:rPr>
        <w:t xml:space="preserve">Attachments:</w:t>
      </w:r>
      <w:r>
        <w:t xml:space="preserve"> </w:t>
      </w:r>
      <w:r>
        <w:t xml:space="preserve">Academic Transcripts, Portfolio (PDF), Letters of Recommendation, Research Proposal</w:t>
      </w:r>
    </w:p>
    <w:p>
      <w:pPr>
        <w:pStyle w:val="BodyText"/>
      </w:pPr>
      <w:r>
        <w:t xml:space="preserve">This Scholarship Application Letter exceeds 850 words and strategically integrates "Scholarship Application Letter," "Architect," and "Italy Milan" as central themes to reflect the applicant’s purpose, academic focus, and cultural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Studies in Italy Milan</dc:title>
  <dc:creator/>
  <dc:language>en</dc:language>
  <cp:keywords/>
  <dcterms:created xsi:type="dcterms:W3CDTF">2026-07-23T04:17:28Z</dcterms:created>
  <dcterms:modified xsi:type="dcterms:W3CDTF">2026-07-23T04:17:28Z</dcterms:modified>
</cp:coreProperties>
</file>

<file path=docProps/custom.xml><?xml version="1.0" encoding="utf-8"?>
<Properties xmlns="http://schemas.openxmlformats.org/officeDocument/2006/custom-properties" xmlns:vt="http://schemas.openxmlformats.org/officeDocument/2006/docPropsVTypes"/>
</file>