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the Master of Architecture Program at Università degli Studi di Napoli Federico II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r>
        <w:br/>
      </w:r>
      <w:r>
        <w:t xml:space="preserve">International Scholarship Program</w:t>
      </w:r>
      <w:r>
        <w:br/>
      </w:r>
      <w:r>
        <w:t xml:space="preserve">Università degli Studi di Napoli Federico II</w:t>
      </w:r>
      <w:r>
        <w:br/>
      </w:r>
      <w:r>
        <w:t xml:space="preserve">Piazza della Repubblica, 9</w:t>
      </w:r>
      <w:r>
        <w:br/>
      </w:r>
      <w:r>
        <w:t xml:space="preserve">Naples, Italy</w:t>
      </w:r>
    </w:p>
    <w:bookmarkStart w:id="21" w:name="X6b740db49c986f69615c6097256fa5901609739"/>
    <w:p>
      <w:pPr>
        <w:pStyle w:val="Heading2"/>
      </w:pPr>
      <w:r>
        <w:t xml:space="preserve">Subject: Application for Architectural Scholarship to Study in Italy Naples</w:t>
      </w:r>
    </w:p>
    <w:p>
      <w:pPr>
        <w:pStyle w:val="FirstParagraph"/>
      </w:pPr>
      <w:r>
        <w:t xml:space="preserve">Dear Esteemed Selection Committee,</w:t>
      </w:r>
    </w:p>
    <w:p>
      <w:pPr>
        <w:pStyle w:val="BodyText"/>
      </w:pPr>
      <w:r>
        <w:t xml:space="preserve">As I prepare this comprehensive Scholarship Application Letter, my heart swells with profound gratitude for the opportunity to apply for the International Architecture Scholarship at Università degli Studi di Napoli Federico II. With unwavering determination, I stand before you as a passionate aspiring Architect committed to mastering design principles within Italy Naples' unparalleled cultural landscape—a city where history breathes through every cobblestone and architectural narrative.</w:t>
      </w:r>
    </w:p>
    <w:p>
      <w:pPr>
        <w:pStyle w:val="BodyText"/>
      </w:pPr>
      <w:r>
        <w:t xml:space="preserve">My journey toward becoming an Architect began during childhood visits to Naples' historic center, where the juxtaposition of Byzantine mosaics, Baroque facades, and Neoclassical structures ignited my fascination with how built environments shape human experience. I vividly recall studying the Basilica di San Giovanni Maggiore's intricate vaulting while sketching in its courtyard—a moment that crystallized my purpose. This is why I seek to pursue advanced architectural studies in Italy Naples specifically; no other city offers such a living museum of architectural evolution across millennia, from Greek colonies to contemporary urban interventions.</w:t>
      </w:r>
    </w:p>
    <w:p>
      <w:pPr>
        <w:pStyle w:val="BodyText"/>
      </w:pPr>
      <w:r>
        <w:t xml:space="preserve">My undergraduate studies at [Your University] solidified my technical foundation through rigorous coursework in sustainable design, structural engineering, and digital fabrication. I developed a thesis project analyzing adaptive reuse strategies for Naples' deteriorating 19th-century industrial warehouses—concluding that context-sensitive interventions could revitalize waterfront districts while preserving cultural memory. This research required extensive fieldwork across Italy Naples' neighborhoods, where I documented architectural details through photogrammetry and community interviews, ultimately earning departmental distinction. Yet I recognize that true mastery requires immersion in the city's creative ecosystem—a perspective only possible by studying within its architectural DNA.</w:t>
      </w:r>
    </w:p>
    <w:p>
      <w:pPr>
        <w:pStyle w:val="BodyText"/>
      </w:pPr>
      <w:r>
        <w:t xml:space="preserve">The Università degli Studi di Napoli Federico II represents the pinnacle of Architectural education for several compelling reasons. Its Faculty of Architecture, ranked among Europe's top 50, uniquely integrates theoretical scholarship with Naples' tangible architectural heritage. The university's "Naples as Living Laboratory" initiative allows students to directly engage with preservation challenges in sites like the Certosa di San Martino and the historic center UNESCO site—experiences inaccessible at most institutions. Furthermore, Professor [Name]'s research on seismic resilience in historic fabric aligns precisely with my goal to develop earthquake-resistant adaptive reuse methodologies for Mediterranean cities, a critical need following recent seismic events across Italy Naples.</w:t>
      </w:r>
    </w:p>
    <w:p>
      <w:pPr>
        <w:pStyle w:val="BodyText"/>
      </w:pPr>
      <w:r>
        <w:t xml:space="preserve">Financial accessibility remains my primary barrier to this transformative opportunity. As the first in my family to pursue higher education abroad, I've secured modest savings through architectural internships and design competitions. However, tuition fees and living costs in Naples would otherwise exceed my resources by 70%. This scholarship is not merely financial assistance—it represents a lifeline enabling me to fully dedicate myself to academic excellence without compromising my studies or community work. By investing in my Architectural training here, you invest in a future practitioner who will honor Italy Naples' legacy through innovative, contextually sensitive design.</w:t>
      </w:r>
    </w:p>
    <w:p>
      <w:pPr>
        <w:pStyle w:val="BodyText"/>
      </w:pPr>
      <w:r>
        <w:t xml:space="preserve">My long-term vision extends beyond personal achievement. I aspire to establish an architectural practice focused on Mediterranean urban regeneration—particularly for post-industrial coastal communities like those in Campania. Drawing from Naples' successful examples such as the Molo Beverello redevelopment, I plan to pioneer frameworks that balance heritage conservation with social housing needs. My research on vernacular construction techniques in Italy Naples has already yielded preliminary insights applicable to cities across the Mediterranean Basin, and I intend to expand this work through university partnerships. As a future Architect, I will embody the spirit of innovation found in Naples' historic piazzas while addressing modern challenges of climate resilience and social equity.</w:t>
      </w:r>
    </w:p>
    <w:p>
      <w:pPr>
        <w:pStyle w:val="BodyText"/>
      </w:pPr>
      <w:r>
        <w:t xml:space="preserve">What distinguishes my Scholarship Application Letter is not merely academic merit, but profound cultural alignment with Italy Naples' architectural ethos. While many applicants seek Rome or Florence for their grandeur, I am drawn to Naples' authentic, unpolished vitality—where architecture serves daily life rather than spectacle. This city taught me that great design emerges from understanding local context: the way sunlight falls on a courtyard in Spaccanapoli, the rhythm of street markets beneath a 16th-century colonnade, or how ancient volcanic stone textures inform modern finishes. Studying here will allow me to internalize these lessons through daily immersion—a dimension impossible to replicate remotely.</w:t>
      </w:r>
    </w:p>
    <w:p>
      <w:pPr>
        <w:pStyle w:val="BodyText"/>
      </w:pPr>
      <w:r>
        <w:t xml:space="preserve">I acknowledge the profound responsibility this scholarship represents. The university's reputation for producing Architects who shape Italy Naples' urban identity—from the acclaimed restoration of Castel dell'Ovo to contemporary projects like the Museo della Scienza—sets a high bar I am committed to meeting. My dedication is proven by my volunteer work with [Organization Name], where I co-designed community workshops teaching architectural literacy to youth in Naples' Vomero district, bridging generational knowledge gaps through hands-on model-making sessions.</w:t>
      </w:r>
    </w:p>
    <w:p>
      <w:pPr>
        <w:pStyle w:val="BodyText"/>
      </w:pPr>
      <w:r>
        <w:t xml:space="preserve">As a recipient of this scholarship, I will actively contribute to the university's global network and Naples' cultural vitality. I plan to collaborate with local artisans on my thesis exploring traditional "cotto" tile techniques for sustainable facade systems, potentially resulting in publications or community installations. Furthermore, I will mentor international peers through Naples-based design studios, sharing insights about Mediterranean architectural traditions while learning from diverse perspectives—a true embodiment of the cross-cultural dialogue this scholarship promotes.</w:t>
      </w:r>
    </w:p>
    <w:p>
      <w:pPr>
        <w:pStyle w:val="BodyText"/>
      </w:pPr>
      <w:r>
        <w:t xml:space="preserve">Italy Naples is not merely a destination on my academic journey; it is the crucible where my Architectural identity will be forged. The city's resilient spirit, embodied in its historic centers that have endured earthquakes and urban transformations, mirrors my own commitment to enduring solutions. I am ready to absorb every lesson offered by this exceptional institution, from lectures in the university's 18th-century library to fieldwork along the Naples coastline.</w:t>
      </w:r>
    </w:p>
    <w:p>
      <w:pPr>
        <w:pStyle w:val="BodyText"/>
      </w:pPr>
      <w:r>
        <w:t xml:space="preserve">In closing, this Scholarship Application Letter represents not just a request for funding, but a solemn promise: that I will honor Italy Naples' architectural heritage through innovative practice while contributing meaningfully to its future. I have attached all supporting documents including academic transcripts, recommendation letters from professors who've witnessed my growth as an Architect, and preliminary sketches of my proposed urban regeneration framework.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Aspiring Architect | Future Steward of Italy Naples' Urban Heritage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 Student</dc:title>
  <dc:creator/>
  <dc:language>en</dc:language>
  <cp:keywords/>
  <dcterms:created xsi:type="dcterms:W3CDTF">2026-07-24T07:00:58Z</dcterms:created>
  <dcterms:modified xsi:type="dcterms:W3CDTF">2026-07-24T07:00:58Z</dcterms:modified>
</cp:coreProperties>
</file>

<file path=docProps/custom.xml><?xml version="1.0" encoding="utf-8"?>
<Properties xmlns="http://schemas.openxmlformats.org/officeDocument/2006/custom-properties" xmlns:vt="http://schemas.openxmlformats.org/officeDocument/2006/docPropsVTypes"/>
</file>