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Scholarship</w:t>
      </w:r>
      <w:r>
        <w:t xml:space="preserve"> </w:t>
      </w:r>
      <w:r>
        <w:t xml:space="preserve">Application</w:t>
      </w:r>
      <w:r>
        <w:t xml:space="preserve"> </w:t>
      </w:r>
      <w:r>
        <w:t xml:space="preserve">Letter</w:t>
      </w:r>
    </w:p>
    <w:p>
      <w:pPr>
        <w:pStyle w:val="FirstParagraph"/>
      </w:pPr>
      <w:r>
        <w:t xml:space="preserve">Date: October 26, 2023</w:t>
      </w:r>
    </w:p>
    <w:p>
      <w:pPr>
        <w:pStyle w:val="BodyText"/>
      </w:pPr>
      <w:r>
        <w:t xml:space="preserve">Dr. Akira Tanaka</w:t>
      </w:r>
    </w:p>
    <w:p>
      <w:pPr>
        <w:pStyle w:val="BodyText"/>
      </w:pPr>
      <w:r>
        <w:t xml:space="preserve">Director of International Scholarships</w:t>
      </w:r>
    </w:p>
    <w:p>
      <w:pPr>
        <w:pStyle w:val="BodyText"/>
      </w:pPr>
      <w:r>
        <w:t xml:space="preserve">Tokyo University of the Arts</w:t>
      </w:r>
    </w:p>
    <w:p>
      <w:pPr>
        <w:pStyle w:val="BodyText"/>
      </w:pPr>
      <w:r>
        <w:t xml:space="preserve">7-4-1 Sendagaya, Shibuya City</w:t>
      </w:r>
    </w:p>
    <w:p>
      <w:pPr>
        <w:pStyle w:val="BodyText"/>
      </w:pPr>
      <w:r>
        <w:t xml:space="preserve">Tokyo 150-0001, Japan</w:t>
      </w:r>
    </w:p>
    <w:bookmarkStart w:id="20" w:name="X6111abe9a5f3d7c169371923a1457a823517625"/>
    <w:p>
      <w:pPr>
        <w:pStyle w:val="Heading1"/>
      </w:pPr>
      <w:r>
        <w:t xml:space="preserve">Scholarship Application Letter for Architectural Studies in Japan Tokyo</w:t>
      </w:r>
    </w:p>
    <w:p>
      <w:pPr>
        <w:pStyle w:val="FirstParagraph"/>
      </w:pPr>
      <w:r>
        <w:t xml:space="preserve">Dear Dr. Tanaka and Scholarship Committee,</w:t>
      </w:r>
    </w:p>
    <w:p>
      <w:pPr>
        <w:pStyle w:val="BodyText"/>
      </w:pPr>
      <w:r>
        <w:t xml:space="preserve">It is with profound admiration for Tokyo's architectural genius and unwavering commitment to sustainable innovation that I submit this Scholarship Application Letter as a dedicated aspiring Architect seeking admission to the Master of Architecture program at Tokyo University of the Arts. Having meticulously researched Japan's unparalleled architectural evolution—from the seismic resilience of traditional wooden temples to the avant-garde vision of contemporary skyscrapers—I am compelled to pursue my academic journey within Tokyo's unique confluence of heritage and futurism. This scholarship represents not merely financial assistance, but a vital catalyst for my mission to become a globally engaged Architect who contributes meaningfully to Japan Tokyo's architectural landscape.</w:t>
      </w:r>
    </w:p>
    <w:p>
      <w:pPr>
        <w:pStyle w:val="BodyText"/>
      </w:pPr>
      <w:r>
        <w:t xml:space="preserve">My academic foundation in architecture has been meticulously built upon a philosophy that views design as an intersection of cultural preservation and technological advancement. As a graduate with honors from the National Institute of Design (NID) in Ahmedabad, I spearheaded a community-driven housing project for flood-affected regions of Gujarat, where I integrated passive cooling techniques inspired by traditional Indian courtyard houses. This experience crystallized my understanding that truly transformative architecture must honor cultural context while embracing ecological responsibility—principles that resonate deeply with Tokyo's approach to urban development. In Tokyo, I have witnessed how the city masterfully balances historic preservation (like the Tsukiji fish market's adaptive reuse) with cutting-edge innovation (such as the Mori Building Digital Art Museum). This duality is precisely what I aspire to embody as an Architect in Japan Tokyo.</w:t>
      </w:r>
    </w:p>
    <w:p>
      <w:pPr>
        <w:pStyle w:val="BodyText"/>
      </w:pPr>
      <w:r>
        <w:t xml:space="preserve">My research portfolio further demonstrates my alignment with Tokyo's architectural ethos. My thesis, "Vertical Communities: Resilient Housing for Urban Density," examined how Singapore and Copenhagen address housing scarcity through modular design—a framework I propose to expand by studying Tokyo's unique challenges. Specifically, I am eager to analyze the Kichijoji district's transformation from post-war suburbia into a vibrant eco-neighborhood, guided by Professor Yoko Nakamura’s pioneering work on community-centric urbanism at Waseda University. The opportunity to learn directly from such luminaries within Japan Tokyo's academic ecosystem is unparalleled. I am particularly drawn to the university’s "Urban Ecologies Lab," where projects like the 2021 Nishi-Azabu Green Corridor initiative demonstrate how architecture can heal fractured urban environments—a vision that mirrors my own professional compass.</w:t>
      </w:r>
    </w:p>
    <w:p>
      <w:pPr>
        <w:pStyle w:val="BodyText"/>
      </w:pPr>
      <w:r>
        <w:t xml:space="preserve">Why Japan Tokyo? Beyond its architectural marvels, Tokyo offers a living laboratory for understanding how a culture venerates both tradition and progress. The city’s 300+ years of continuous urban development—from Edo-period grid patterns to today's AI-integrated infrastructure—provides a textbook case in adaptive resilience. During my recent three-month study visit to Japan (2022), I documented the ingenious water management systems of Tokyo Imperial Palace Gardens and the seismic engineering behind Tokyo Skytree, which informed my perspective on sustainable urbanism. This immersion revealed that Tokyo isn’t merely a city—it’s an evolving architectural discourse where every structure tells a story of innovation. To study here as an Architect is to become part of that narrative.</w:t>
      </w:r>
    </w:p>
    <w:p>
      <w:pPr>
        <w:pStyle w:val="BodyText"/>
      </w:pPr>
      <w:r>
        <w:t xml:space="preserve">This scholarship would empower me to transcend theoretical learning and engage in hands-on work with Tokyo’s leading firms. I have secured preliminary interest from Schemata Architects (known for their award-winning "Tokyo Reclamation" project) for a summer internship, contingent on scholarship support. My proposed research during the program—focused on retrofitting 1970s office towers into carbon-neutral community hubs—aligns directly with Tokyo's 2030 sustainability targets. With this funding, I can focus entirely on academic rigor and fieldwork without financial distraction, ensuring my contributions to Japan Tokyo’s architectural dialogue will be substantive from day one.</w:t>
      </w:r>
    </w:p>
    <w:p>
      <w:pPr>
        <w:pStyle w:val="BodyText"/>
      </w:pPr>
      <w:r>
        <w:t xml:space="preserve">My commitment to architecture in Japan transcends personal ambition; it is a pledge to honor the cultural legacy of this nation while advancing its future. As an Architect who believes design must serve humanity, I am inspired by how Tokyo’s architects like Kengo Kuma (for his material poetry) and Momoyo Kaijima (for her gender-inclusive spatial philosophy) redefine global standards. My goal is not merely to learn from them but to collaborate with them in creating solutions for Tokyo's next generation—whether through adaptive reuse of neglected spaces or designing inclusive public realms that celebrate the city’s diverse communities.</w:t>
      </w:r>
    </w:p>
    <w:p>
      <w:pPr>
        <w:pStyle w:val="BodyText"/>
      </w:pPr>
      <w:r>
        <w:t xml:space="preserve">I recognize the profound responsibility that comes with being an Architect in Japan Tokyo. The 2025 World Exposition (Expo 2025) in Osaka will spotlight Japan’s commitment to "Designing Tomorrow," and I am determined to contribute meaningfully to this vision. My previous work with UN-Habitat on affordable housing models has equipped me with cross-cultural collaboration skills essential for Tokyo's multicultural context. With your support, I will actively participate in projects like the Tokyo Metropolitan Government’s "Neighborhood Revitalization Network," ensuring my academic journey directly benefits the city where I will study.</w:t>
      </w:r>
    </w:p>
    <w:p>
      <w:pPr>
        <w:pStyle w:val="BodyText"/>
      </w:pPr>
      <w:r>
        <w:t xml:space="preserve">As I conclude this Scholarship Application Letter, I reaffirm that pursuing architectural excellence in Japan Tokyo is not a choice—it is my calling. The scholarship represents more than tuition coverage; it symbolizes trust in my ability to become an Architect who embodies Tokyo’s spirit of innovation while respecting its soul. I am prepared to bring the same dedication I’ve shown in developing community housing projects to the rigorous academic environment of your esteemed university, and I eagerly anticipate contributing fresh perspectives that honor Japan’s architectural heritage while pioneering its future.</w:t>
      </w:r>
    </w:p>
    <w:p>
      <w:pPr>
        <w:pStyle w:val="BodyText"/>
      </w:pPr>
      <w:r>
        <w:t xml:space="preserve">Thank you for considering my application. I welcome the opportunity to discuss how my vision aligns with Tokyo University of the Arts’ mission during an interview at your convenience.</w:t>
      </w:r>
    </w:p>
    <w:p>
      <w:pPr>
        <w:pStyle w:val="BodyText"/>
      </w:pPr>
      <w:r>
        <w:t xml:space="preserve">Sincerely,</w:t>
      </w:r>
    </w:p>
    <w:p>
      <w:pPr>
        <w:pStyle w:val="BodyText"/>
      </w:pPr>
      <w:r>
        <w:br/>
      </w:r>
      <w:r>
        <w:br/>
      </w:r>
      <w:r>
        <w:br/>
      </w:r>
    </w:p>
    <w:p>
      <w:pPr>
        <w:pStyle w:val="BodyText"/>
      </w:pPr>
      <w:r>
        <w:t xml:space="preserve">Mayank Sharma</w:t>
      </w:r>
    </w:p>
    <w:p>
      <w:pPr>
        <w:pStyle w:val="BodyText"/>
      </w:pPr>
      <w:r>
        <w:t xml:space="preserve">Architectural Design Graduate | National Institute of Design, Ahmedabad</w:t>
      </w:r>
    </w:p>
    <w:p>
      <w:pPr>
        <w:pStyle w:val="BodyText"/>
      </w:pPr>
      <w:r>
        <w:t xml:space="preserve">Email: mayank.sharma.nid@gmail.com | Phone: +91 98765 43210</w:t>
      </w:r>
    </w:p>
    <w:p>
      <w:pPr>
        <w:pStyle w:val="BodyText"/>
      </w:pPr>
      <w:r>
        <w:t xml:space="preserve">This Scholarship Application Letter represents a commitment to architectural excellence in Japan Tokyo, where tradition and innovation coexist as the heartbeat of urban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Scholarship Application Letter</dc:title>
  <dc:creator/>
  <dc:language>en</dc:language>
  <cp:keywords/>
  <dcterms:created xsi:type="dcterms:W3CDTF">2026-07-23T00:15:40Z</dcterms:created>
  <dcterms:modified xsi:type="dcterms:W3CDTF">2026-07-23T00:15:40Z</dcterms:modified>
</cp:coreProperties>
</file>

<file path=docProps/custom.xml><?xml version="1.0" encoding="utf-8"?>
<Properties xmlns="http://schemas.openxmlformats.org/officeDocument/2006/custom-properties" xmlns:vt="http://schemas.openxmlformats.org/officeDocument/2006/docPropsVTypes"/>
</file>