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921c0d569d1a34ac85a9b9c6f898c74c285a06e"/>
    <w:p>
      <w:pPr>
        <w:pStyle w:val="Heading1"/>
      </w:pPr>
      <w:r>
        <w:t xml:space="preserve">Comprehensive Scholarship Application Letter: Pursuing Architectural Excellence in New Zealand Wellington</w:t>
      </w:r>
    </w:p>
    <w:p>
      <w:pPr>
        <w:pStyle w:val="FirstParagraph"/>
      </w:pPr>
      <w:r>
        <w:t xml:space="preserve">To the Esteemed Selection Committee of the [Scholarship Name],</w:t>
      </w:r>
      <w:r>
        <w:br/>
      </w:r>
      <w:r>
        <w:t xml:space="preserve">New Zealand Architecture Foundation,</w:t>
      </w:r>
      <w:r>
        <w:br/>
      </w:r>
      <w:r>
        <w:t xml:space="preserve">Wellington, New Zealand.</w:t>
      </w:r>
    </w:p>
    <w:p>
      <w:pPr>
        <w:pStyle w:val="BodyText"/>
      </w:pPr>
      <w:r>
        <w:t xml:space="preserve">Dear Members of the Selection Committee,</w:t>
      </w:r>
    </w:p>
    <w:p>
      <w:pPr>
        <w:pStyle w:val="BodyText"/>
      </w:pPr>
      <w:r>
        <w:t xml:space="preserve">It is with profound enthusiasm and a deeply rooted commitment to architectural innovation that I submit this Scholarship Application Letter for the prestigious [Scholarship Name] opportunity. As an aspiring Architect dedicated to shaping sustainable, culturally resonant urban environments, my academic trajectory and professional aspirations converge irrevocably with the dynamic architectural landscape of New Zealand Wellington. This city—a vibrant fusion of natural beauty, Māori cultural heritage, and cutting-edge design—represents not just a destination for study, but the essential crucible where my vision as a future Architect will be forged. I am writing to articulate why securing this scholarship is pivotal to my journey as an Architect within New Zealand Wellington’s evolving architectural ecosystem.</w:t>
      </w:r>
    </w:p>
    <w:p>
      <w:pPr>
        <w:pStyle w:val="BodyText"/>
      </w:pPr>
      <w:r>
        <w:t xml:space="preserve">My fascination with architecture began during childhood explorations of Wellington’s unique topography—where rugged volcanic hills meet the expansive harbor, creating a canvas for design that responds organically to its environment. I witnessed how iconic structures like Te Papa Tongarewa and the newly revitalized Civic Square seamlessly integrate with the city’s natural contours while honoring Te Ātiawa and Ngāti Raukawa cultural narratives. This ignited a lifelong pursuit: to become an Architect who doesn’t merely construct spaces, but weaves stories of place, sustainability, and community into every design. My undergraduate studies at [Your University] culminated in a thesis project—a modular housing prototype for Wellington’s earthquake-prone suburbs—where I analyzed seismic resilience through Māori *whakapapa* (genealogical) principles of interconnectedness. This work earned recognition from the New Zealand Institute of Architects’ Student Chapter, yet it also revealed a critical gap: my technical expertise required deeper immersion in the specific challenges and opportunities of New Zealand Wellington’s urban fabric. I must refine this knowledge within the very city where these challenges manifest daily.</w:t>
      </w:r>
    </w:p>
    <w:p>
      <w:pPr>
        <w:pStyle w:val="BodyText"/>
      </w:pPr>
      <w:r>
        <w:t xml:space="preserve">Choosing to pursue advanced architectural studies at Victoria University of Wellington (Te Herenga Waka) is not merely an academic decision—it is a strategic alignment with New Zealand's architectural future. The university’s renowned School of Architecture, embedded within Wellington’s creative hub, offers unparalleled access to faculty like Professor Linda Corkery (expertise in sustainable urban design) and Dr. Tahu Kukutai (specializing in Indigenous spatial justice). Courses such as "Urban Design for Resilient Cities" and "Māori Architecture and Place-Making" directly address the pressing needs of New Zealand Wellington, where climate adaptation, heritage preservation, and social equity are at the forefront of architectural discourse. Furthermore, Wellington’s status as New Zealand’s cultural capital—home to globally recognized firms like Warren &amp; Mahoney (who designed Parliament's $1.2B redevelopment) and Boffa Miskell—provides an unparalleled network for mentorship and industry engagement. As a future Architect in New Zealand Wellington, I intend to collaborate with these entities on projects addressing the city’s critical housing shortages and climate vulnerabilities, ensuring my work contributes meaningfully to its identity as a sustainable, inclusive metropolis.</w:t>
      </w:r>
    </w:p>
    <w:p>
      <w:pPr>
        <w:pStyle w:val="BodyText"/>
      </w:pPr>
      <w:r>
        <w:t xml:space="preserve">Financial constraints remain the most significant barrier to realizing this ambition. While I have secured partial funding through academic awards and part-time work in architectural drafting, the full cost of tuition, specialized software (e.g., BIM tools critical for Wellington’s complex building codes), and essential site visits—such as studying the seismic retrofitting of historic buildings in the city center—exceed my capacity. This Scholarship Application Letter is thus a plea for investment not just in my education, but in the architectural future of New Zealand Wellington. The [Scholarship Name]’s focus on fostering "innovative design solutions for New Zealand’s unique challenges" aligns perfectly with my goal to develop affordable, earthquake-resilient housing models inspired by local *mātauranga Māori* (Māori knowledge systems). With this scholarship, I will fully engage in the university’s industry partnerships—such as the Wellington City Council’s "Resilient Communities" initiative—and leverage Wellington’s collaborative environment to accelerate my growth from a student into a registered Architect who serves New Zealand.</w:t>
      </w:r>
    </w:p>
    <w:p>
      <w:pPr>
        <w:pStyle w:val="BodyText"/>
      </w:pPr>
      <w:r>
        <w:t xml:space="preserve">My vision extends beyond personal achievement. As an Architect committed to New Zealand Wellington, I will prioritize projects that elevate Māori perspectives in public space design, advocate for passive-housing standards in the city’s dense neighborhoods, and mentor future students from underrepresented communities through the university’s outreach programs. The scholarship would empower me to attend the 2025 International Sustainable Building Conference in Wellington—a pivotal event where global leaders discuss Pacific-region climate adaptation strategies I intend to contribute to. This is not merely education; it is an investment in a new generation of Architects who will define Wellington’s skyline as both functional and profoundly meaningful.</w:t>
      </w:r>
    </w:p>
    <w:p>
      <w:pPr>
        <w:pStyle w:val="BodyText"/>
      </w:pPr>
      <w:r>
        <w:t xml:space="preserve">New Zealand Wellington’s architectural identity—shaped by its wind-swept coasts, volcanic geology, and living culture—demands Architects who understand its soul. This Scholarship Application Letter is my earnest commitment to becoming that Architect: one who marries technical excellence with cultural respect, innovation with sustainability, and global insight with local truth. I have dedicated years to preparing for this moment; now, I seek the opportunity to prove my capacity through action in the city that embodies architectural possibility. With your support through the [Scholarship Name], I will honor New Zealand Wellington’s legacy while building its future—one design, one community, at a time.</w:t>
      </w:r>
    </w:p>
    <w:p>
      <w:pPr>
        <w:pStyle w:val="BodyText"/>
      </w:pPr>
      <w:r>
        <w:t xml:space="preserve">Thank you for considering my application. I eagerly await the opportunity to discuss how my vision as an Architect aligns with the enduring excellence of New Zealand Wellington and your mission to empower transformative architectural leadership.</w:t>
      </w:r>
    </w:p>
    <w:p>
      <w:pPr>
        <w:pStyle w:val="BodyText"/>
      </w:pPr>
      <w:r>
        <w:t xml:space="preserve">Sincerely,</w:t>
      </w:r>
      <w:r>
        <w:br/>
      </w:r>
      <w:r>
        <w:t xml:space="preserve">[Your Full Name]</w:t>
      </w:r>
      <w:r>
        <w:br/>
      </w:r>
      <w:r>
        <w:t xml:space="preserve">[Your Student ID/Contact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New Zealand Wellington</dc:title>
  <dc:creator/>
  <cp:keywords/>
  <dcterms:created xsi:type="dcterms:W3CDTF">2025-12-11T17:24:13Z</dcterms:created>
  <dcterms:modified xsi:type="dcterms:W3CDTF">2025-12-11T17:24:13Z</dcterms:modified>
</cp:coreProperties>
</file>

<file path=docProps/custom.xml><?xml version="1.0" encoding="utf-8"?>
<Properties xmlns="http://schemas.openxmlformats.org/officeDocument/2006/custom-properties" xmlns:vt="http://schemas.openxmlformats.org/officeDocument/2006/docPropsVTypes"/>
</file>