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2bf0fd066a1fe4ce1d6f4b5b26cb2e9c80c70d9"/>
    <w:p>
      <w:pPr>
        <w:pStyle w:val="Heading1"/>
      </w:pPr>
      <w:r>
        <w:t xml:space="preserve">Scholarship Application Letter: Advancing Architectural Excellence within the United Arab Emirates Abu Dhabi Context</w:t>
      </w:r>
    </w:p>
    <w:p>
      <w:pPr>
        <w:pStyle w:val="FirstParagraph"/>
      </w:pPr>
      <w:r>
        <w:t xml:space="preserve">Dear Scholarship Selection Committee,</w:t>
      </w:r>
    </w:p>
    <w:p>
      <w:pPr>
        <w:pStyle w:val="BodyText"/>
      </w:pPr>
      <w:r>
        <w:t xml:space="preserve">It is with profound enthusiasm and unwavering dedication to the architectural profession that I submit my application for the esteemed Scholarship Program at Khalifa University, specifically designed to cultivate future leaders in architecture within the vibrant landscape of Abu Dhabi, United Arab Emirates. As a passionate and academically rigorous student with an unshakeable commitment to shaping sustainable, culturally resonant built environments, I firmly believe this scholarship represents the critical catalyst I require to realize my vision as a distinguished Architect operating at the forefront of innovation in the United Arab Emirates Abu Dhabi.</w:t>
      </w:r>
    </w:p>
    <w:p>
      <w:pPr>
        <w:pStyle w:val="BodyText"/>
      </w:pPr>
      <w:r>
        <w:t xml:space="preserve">My academic journey has been meticulously focused on understanding architecture not merely as the art of constructing buildings, but as a profound discipline deeply intertwined with cultural identity, environmental stewardship, and socio-economic development. Throughout my undergraduate studies in Architecture at [Your University Name], I have consistently pursued coursework and independent research centered on sustainable design methodologies, urban planning within rapidly evolving Middle Eastern contexts, and the delicate balance between modernity and heritage preservation. My final-year thesis project, "Reinterpreting Traditional Courtyard Forms for Contemporary Abu Dhabi Residential Development," directly engaged with the architectural challenges specific to our region. This work analyzed historical wind towers (Barjeel) and their passive cooling principles, proposing their integration into high-density residential complexes within Abu Dhabi's urban fabric to reduce energy consumption while respecting cultural roots – a direct response to the United Arab Emirates' ambitious sustainability goals outlined in the Abu Dhabi Vision 2030 and National Climate Change Policy. This project was not just an academic exercise; it was a tangible step towards understanding how an aspiring Architect can meaningfully contribute to the evolving identity of Abu Dhabi.</w:t>
      </w:r>
    </w:p>
    <w:p>
      <w:pPr>
        <w:pStyle w:val="BodyText"/>
      </w:pPr>
      <w:r>
        <w:t xml:space="preserve">My aspiration to become a leading Architect is intrinsically linked to the extraordinary architectural transformation currently unfolding across Abu Dhabi. The city stands as a global beacon, where iconic structures like the Louvre Abu Dhabi, designed by Jean Nouvel, seamlessly blend cutting-edge engineering with profound cultural symbolism, and where Masdar City pioneers sustainable urban development on an unprecedented scale. Witnessing projects such as the recently completed Etihad Towers complex and the intricate geometric patterns adorning the Abu Dhabi Convention Center has ignited a deep desire within me to be an active participant in this renaissance. The United Arab Emirates, through its leadership, has positioned itself as a pioneer in integrating advanced technology with Islamic architectural principles and environmental responsibility – a vision I am deeply committed to upholding. The scholarship opportunity presented by Khalifa University is paramount because it offers unparalleled access to faculty expertise deeply embedded in the UAE's architectural ecosystem, specialized research facilities focused on desert climates and sustainable materials, and direct engagement with industry leaders shaping Abu Dhabi's skyline. Studying within the United Arab Emirates Abu Dhabi context provides an irreplaceable learning environment where theory meets practice amidst some of the world's most ambitious architectural projects.</w:t>
      </w:r>
    </w:p>
    <w:p>
      <w:pPr>
        <w:pStyle w:val="BodyText"/>
      </w:pPr>
      <w:r>
        <w:t xml:space="preserve">I am particularly drawn to Khalifa University’s Master of Architecture program for its emphasis on sustainable urban design, advanced digital fabrication techniques, and its strong industry partnerships within the UAE. I am eager to contribute my research on passive cooling strategies and cultural adaptation in my future studies. My long-term professional goal is not merely to design aesthetically pleasing buildings, but to be an Architect who actively shapes Abu Dhabi’s sustainable future by developing frameworks for climate-responsive architecture that minimize environmental impact without compromising on the rich aesthetic and cultural legacy of the United Arab Emirates. I aspire to work with leading firms like Aedas, Zaha Hadid Architects (who have a significant presence in Abu Dhabi), or within the Urban Planning Council, contributing directly to projects that align with Abu Dhabi’s strategic vision for livable, resilient, and culturally authentic urban spaces. This scholarship is essential to bridge the gap between my academic potential and this ambitious professional trajectory.</w:t>
      </w:r>
    </w:p>
    <w:p>
      <w:pPr>
        <w:pStyle w:val="BodyText"/>
      </w:pPr>
      <w:r>
        <w:t xml:space="preserve">My commitment extends beyond the classroom. I have actively participated in community service initiatives focused on heritage conservation within local Emirati communities, volunteering with [Mention Specific Local Organization or Project if possible, e.g., "the Department of Culture and Tourism's Heritage Awareness Program"] to document traditional building techniques. This hands-on experience reinforced my understanding that architecture serves people and their stories. I am also proficient in industry-standard software (AutoCAD, Revit, Rhino, Grasshopper) and have developed a strong portfolio showcasing my conceptual design skills grounded in context. I possess the discipline, intellectual curiosity, and cultural sensitivity required to excel within the demanding academic environment of Khalifa University and to thrive as an Architect within the dynamic setting of Abu Dhabi.</w:t>
      </w:r>
    </w:p>
    <w:p>
      <w:pPr>
        <w:pStyle w:val="BodyText"/>
      </w:pPr>
      <w:r>
        <w:t xml:space="preserve">The United Arab Emirates Abu Dhabi is not just a location for my studies; it is the living laboratory where I aim to apply my knowledge. The opportunity afforded by this Scholarship will empower me to fully immerse myself in this environment, collaborate with peers and mentors who share my passion for architectural excellence within the specific context of the United Arab Emirates, and develop innovative solutions that address Abu Dhabi's unique challenges and aspirations. Investing in my education is an investment in a future Architect dedicated to enriching Abu Dhabi's legacy of architectural innovation, sustainability, and cultural pride for generations to come.</w:t>
      </w:r>
    </w:p>
    <w:p>
      <w:pPr>
        <w:pStyle w:val="BodyText"/>
      </w:pPr>
      <w:r>
        <w:t xml:space="preserve">I am confident that my academic foundation, focused research on contextually relevant design principles, unwavering dedication to the Architectural profession within the United Arab Emirates framework, and clear vision for contributing to Abu Dhabi's future make me a highly suitable candidate for this prestigious Scholarship. I am eager to bring my passion, diligence, and commitment to Khalifa University and the vibrant architectural community of Abu Dhabi.</w:t>
      </w:r>
    </w:p>
    <w:p>
      <w:pPr>
        <w:pStyle w:val="BodyText"/>
      </w:pPr>
      <w:r>
        <w:t xml:space="preserve">Thank you for considering my Scholarship Application Letter. I have attached all required documentation and welcome the opportunity to discuss my application further at your convenience.</w:t>
      </w:r>
    </w:p>
    <w:p>
      <w:pPr>
        <w:pStyle w:val="BodyText"/>
      </w:pPr>
      <w:r>
        <w:t xml:space="preserve">Sincerely,</w:t>
      </w:r>
    </w:p>
    <w:p>
      <w:pPr>
        <w:pStyle w:val="BodyText"/>
      </w:pPr>
      <w:r>
        <w:br/>
      </w:r>
    </w:p>
    <w:p>
      <w:pPr>
        <w:pStyle w:val="BodyText"/>
      </w:pPr>
      <w:r>
        <w:t xml:space="preserve">Layla Al-Mansoori</w:t>
      </w:r>
    </w:p>
    <w:p>
      <w:pPr>
        <w:pStyle w:val="BodyText"/>
      </w:pPr>
      <w:r>
        <w:br/>
      </w:r>
    </w:p>
    <w:p>
      <w:pPr>
        <w:pStyle w:val="BodyText"/>
      </w:pPr>
      <w:r>
        <w:t xml:space="preserve">Email: layla.al-mansoori@student.ku.ac.ae | Phone: +971 5X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Abu Dhabi, United Arab Emirates</dc:title>
  <dc:creator/>
  <cp:keywords/>
  <dcterms:created xsi:type="dcterms:W3CDTF">2026-07-23T15:16:59Z</dcterms:created>
  <dcterms:modified xsi:type="dcterms:W3CDTF">2026-07-23T15:16:59Z</dcterms:modified>
</cp:coreProperties>
</file>

<file path=docProps/custom.xml><?xml version="1.0" encoding="utf-8"?>
<Properties xmlns="http://schemas.openxmlformats.org/officeDocument/2006/custom-properties" xmlns:vt="http://schemas.openxmlformats.org/officeDocument/2006/docPropsVTypes"/>
</file>