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Architecture</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the Architectural Excellence Scholarship Program</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[your.email@example.com] | Phone: [123-456-7890]</w:t>
      </w:r>
    </w:p>
    <w:p>
      <w:pPr>
        <w:pStyle w:val="BodyText"/>
      </w:pPr>
      <w:r>
        <w:t xml:space="preserve">Date: October 26, 2023</w:t>
      </w:r>
    </w:p>
    <w:bookmarkEnd w:id="20"/>
    <w:p>
      <w:pPr>
        <w:pStyle w:val="BodyText"/>
      </w:pPr>
      <w:r>
        <w:t xml:space="preserve">Dear Scholarship Committee,</w:t>
      </w:r>
    </w:p>
    <w:p>
      <w:pPr>
        <w:pStyle w:val="BodyText"/>
      </w:pPr>
      <w:r>
        <w:t xml:space="preserve">As I prepare this Scholarship Application Letter with profound enthusiasm, I write not merely as a prospective student but as an aspiring Architect whose vision is deeply intertwined with the architectural legacy of the United States New York City. This city—where steel and glass dance with historical grandeur—isn't just my chosen academic destination; it's the living canvas upon which I intend to build my professional identity. I am applying for your Architectural Excellence Scholarship to pursue a Master of Architecture degree at Columbia University's Graduate School of Architecture, Planning and Preservation, an institution uniquely positioned to cultivate architects who shape urban futures.</w:t>
      </w:r>
    </w:p>
    <w:p>
      <w:pPr>
        <w:pStyle w:val="BodyText"/>
      </w:pPr>
      <w:r>
        <w:t xml:space="preserve">My journey toward architecture began in the concrete canyons of Brooklyn, where I witnessed firsthand how thoughtful design transforms communities. Growing up near the Brooklyn Bridge and DUMBO waterfront instilled in me an understanding that architecture isn't merely about structures—it's about humanity. As a high school student, I documented neighborhood changes through sketchbooks filled with renderings of adaptive reuse projects. When Hurricane Sandy ravaged coastal communities, I volunteered with local architects to design resilient housing prototypes, realizing that sustainable architecture is the most urgent form of social justice. These experiences crystallized my resolve to become an Architect who creates spaces where cultural identity and environmental stewardship coexist.</w:t>
      </w:r>
    </w:p>
    <w:p>
      <w:pPr>
        <w:pStyle w:val="BodyText"/>
      </w:pPr>
      <w:r>
        <w:t xml:space="preserve">My undergraduate studies at NYU's Tandon School of Engineering reinforced this conviction. I graduated with honors in Environmental Engineering while completing a double major in Architecture, earning a 3.8 GPA amidst rigorous coursework including Advanced Structural Systems and Urban Design Theory. I led a student initiative that redesigned an abandoned industrial site along the Brooklyn-Queens Expressway into a community hub featuring solar-powered green spaces—a project later featured in *Architectural Digest*. This work earned me the 'Emerging Designer Award' from the American Institute of Architects (AIA) New York Chapter, cementing my belief that transformative architecture must emerge from deep engagement with its context. Now, I seek to deepen this practice within the unparalleled ecosystem of United States New York City.</w:t>
      </w:r>
    </w:p>
    <w:p>
      <w:pPr>
        <w:pStyle w:val="BodyText"/>
      </w:pPr>
      <w:r>
        <w:t xml:space="preserve">Why New York City? The metropolis represents a living laboratory for architectural innovation. From the Gothic Revival intricacies of Grand Central Terminal to the parametric curves of Frank Gehry's IAC Building, NYC embodies architecture as an evolving dialogue between past and future. Columbia University's proximity to projects like Hudson Yards and the ongoing renovation of Penn Station places students at the epicenter of global design discourse. More importantly, New York City provides access to diverse communities—from immigrant enclaves in Flushing to low-income neighborhoods in The Bronx—where architectural solutions must address complex socioeconomic realities. This is where I intend to develop my expertise: as an Architect who doesn't just design buildings but architects equitable urban futures.</w:t>
      </w:r>
    </w:p>
    <w:p>
      <w:pPr>
        <w:pStyle w:val="BodyText"/>
      </w:pPr>
      <w:r>
        <w:t xml:space="preserve">My proposed thesis, "Resilient Neighborhoods: Adaptive Design Frameworks for Climate-Exposed Urban Cores," directly addresses challenges facing United States New York City. With sea-level rise threatening coastal infrastructure and housing shortages straining communities, I plan to collaborate with the NYC Department of Housing Preservation and Development to create modular housing systems that integrate flood mitigation with cultural preservation. This project aligns perfectly with Columbia's "Urban Design Studio" program, where faculty like Prof. Elizabeth Diller guide students in real-world civic projects. My previous work on post-disaster housing has taught me that architecture without social context is merely decoration; in New York City, this principle is both imperative and achievable.</w:t>
      </w:r>
    </w:p>
    <w:p>
      <w:pPr>
        <w:pStyle w:val="BodyText"/>
      </w:pPr>
      <w:r>
        <w:t xml:space="preserve">Financial barriers remain my primary obstacle to pursuing this ambition. While I secured a partial scholarship from NYU, tuition for Columbia's program exceeds $50,000 annually—beyond my family's means without significant support. This Scholarship Application Letter isn't merely a request for funds; it's an investment in an Architect who will actively contribute to NYC's architectural evolution. With your support, I would dedicate myself to advancing projects that benefit communities like those I served during Hurricane Sandy relief efforts, ensuring every dollar invested becomes a catalyst for community-led design.</w:t>
      </w:r>
    </w:p>
    <w:p>
      <w:pPr>
        <w:pStyle w:val="BodyText"/>
      </w:pPr>
      <w:r>
        <w:t xml:space="preserve">I have meticulously planned how this scholarship will empower my growth. During the first year, I'll focus on mastering computational design tools through Columbia's Digital Design Lab to create data-informed solutions for aging infrastructure. In my second year, I'll partner with organizations like NYC Parks Department to redesign underutilized public spaces into climate-resilient community assets. Crucially, I've already secured commitments from two AIA New York firms—Kohn Pedersen Fox and SHoP Architects—to provide mentorship and internship opportunities upon graduation. This Scholarship Application Letter represents not just my academic readiness but my unwavering commitment to becoming an Architect who elevates the quality of life across United States New York City.</w:t>
      </w:r>
    </w:p>
    <w:p>
      <w:pPr>
        <w:pStyle w:val="BodyText"/>
      </w:pPr>
      <w:r>
        <w:t xml:space="preserve">My journey has been defined by a simple truth: architecture is the most powerful form of collective memory we create. In a city where every street corner holds stories, I want to be the Architect who helps future generations write their own. I envision myself one day contributing to projects like the transformation of Brooklyn's Atlantic Terminal or advocating for policy changes that prioritize green building standards citywide—work made possible only through education rooted in New York City's unique challenges and opportunities.</w:t>
      </w:r>
    </w:p>
    <w:p>
      <w:pPr>
        <w:pStyle w:val="BodyText"/>
      </w:pPr>
      <w:r>
        <w:t xml:space="preserve">I am eager to join Columbia University's community of thinkers, builders, and activists who understand that architecture is a verb as much as a noun. Your support would enable me to channel my passion into tangible change across United States New York City—where the skyline is not just a view but a responsibility we all share. Thank you for considering this Scholarship Application Letter and for your vital role in nurturing the next generation of Architects who will shape our cities with empathy and innovation.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Architecture Student</dc:title>
  <dc:creator/>
  <dc:language>en</dc:language>
  <cp:keywords/>
  <dcterms:created xsi:type="dcterms:W3CDTF">2025-12-10T09:17:44Z</dcterms:created>
  <dcterms:modified xsi:type="dcterms:W3CDTF">2025-12-10T09:17:44Z</dcterms:modified>
</cp:coreProperties>
</file>

<file path=docProps/custom.xml><?xml version="1.0" encoding="utf-8"?>
<Properties xmlns="http://schemas.openxmlformats.org/officeDocument/2006/custom-properties" xmlns:vt="http://schemas.openxmlformats.org/officeDocument/2006/docPropsVTypes"/>
</file>