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eaa2fdbe4751c064d0164ab6c60071ce6f61173"/>
    <w:p>
      <w:pPr>
        <w:pStyle w:val="Heading1"/>
      </w:pPr>
      <w:r>
        <w:t xml:space="preserve">Scholarship Application Letter: Pursuing Advanced Research as an Astronomer at the Heart of Germany Frankfurt</w:t>
      </w:r>
    </w:p>
    <w:p>
      <w:pPr>
        <w:pStyle w:val="FirstParagraph"/>
      </w:pPr>
      <w:r>
        <w:t xml:space="preserve">Dear Scholarship Selection Committee,</w:t>
      </w:r>
    </w:p>
    <w:p>
      <w:pPr>
        <w:pStyle w:val="BodyText"/>
      </w:pPr>
      <w:r>
        <w:t xml:space="preserve">It is with profound enthusiasm and deep respect for the scientific legacy of Germany that I submit my application for the prestigious scholarship opportunity to pursue advanced research in astronomy within the dynamic academic ecosystem of Frankfurt, Germany. As an aspiring astronomer with a decade-long dedication to unraveling the cosmos through observational and computational methods, I am compelled to align my scholarly trajectory with Frankfurt's unparalleled position at the forefront of European astrophysical research. This Scholarship Application Letter serves not merely as a formal request but as a testament to my commitment to contributing meaningfully to Germany’s scientific community through cutting-edge astronomical discovery.</w:t>
      </w:r>
    </w:p>
    <w:p>
      <w:pPr>
        <w:pStyle w:val="BodyText"/>
      </w:pPr>
      <w:r>
        <w:t xml:space="preserve">My academic journey began in [Your Country], where I earned a Bachelor’s degree in Physics with honors, followed by an MSc in Astrophysics from [University Name], specializing in galactic dynamics and exoplanet detection. During my master's research, I developed an automated signal-processing pipeline to analyze radio-wave data from the Arecibo Observatory, resulting in a co-authored publication on low-mass stellar systems (Journal of Astronomical Data, 2023). This work ignited my fascination with multi-wavelength astronomy—a field where Germany’s institutions excel. I became particularly drawn to Frankfurt due to its unique confluence of world-class research infrastructure and collaborative spirit. The city hosts the Goethe University's Institute for Astrophysics, a hub for theoretical and observational studies, alongside strong ties to the European Space Agency (ESA) facilities in nearby Darmstadt—making Frankfurt an ideal nexus for integrating ground-based observations with space mission data. This strategic location is indispensable for my proposed research on transient cosmic phenomena, which requires access to both high-sensitivity telescopes and ESA’s archival datasets.</w:t>
      </w:r>
    </w:p>
    <w:p>
      <w:pPr>
        <w:pStyle w:val="BodyText"/>
      </w:pPr>
      <w:r>
        <w:t xml:space="preserve">The scholarship I seek will enable me to join the research group of Prof. Dr. [Name] at Goethe University Frankfurt, whose pioneering work in time-domain astronomy directly resonates with my expertise. Specifically, I aim to investigate the optical and radio counterparts of fast radio bursts (FRBs) using data from the new 10-meter LBT telescope in Arizona and the LOFAR network—both accessible through German-led collaborations. Frankfurt’s role as a gateway to continental European research networks provides an unmatched environment for such interdisciplinary work. Unlike generic astronomy programs, the Frankfurt ecosystem uniquely emphasizes partnerships between academia, industry (e.g., DLR's space missions), and international observatories. My proposed project would leverage these connections, particularly the upcoming Euclid Space Telescope data releases, which Germany co-leads through the Max Planck Society’s involvement in ESA programs. This synergy is precisely why I am committed to pursuing my doctoral research within Germany Frankfurt: it transcends conventional academic settings and embeds me within a living laboratory of cosmic discovery.</w:t>
      </w:r>
    </w:p>
    <w:p>
      <w:pPr>
        <w:pStyle w:val="BodyText"/>
      </w:pPr>
      <w:r>
        <w:t xml:space="preserve">Frankfurt’s cultural and intellectual vibrancy further solidifies my decision. Beyond its scientific assets, the city offers a cosmopolitan environment that nurtures global collaboration—a critical factor for modern astronomy. As an astronomer who has presented at conferences in Japan and Chile, I thrive in cross-cultural teams and am eager to engage with Frankfurt’s diverse student body at institutions like the Goethe University Observatory and the Frankfurt Astronomical Society. I have already initiated contact with Dr. [Name] from the Max Planck Institute for Extraterrestrial Physics (MPE), who collaborates closely with Frankfurt groups on X-ray astrophysics projects, and am confident in my ability to contribute immediately to their ongoing initiatives on black hole accretion disks.</w:t>
      </w:r>
    </w:p>
    <w:p>
      <w:pPr>
        <w:pStyle w:val="BodyText"/>
      </w:pPr>
      <w:r>
        <w:t xml:space="preserve">My long-term vision is to establish a research node at the Frankfurt Institute for Advanced Studies (FIAS) focused on transient multi-messenger astronomy—a field where Germany’s investment in infrastructure like the Einstein Telescope (planned near Frankfurt) positions it as a global leader. This scholarship would be pivotal in securing my foundational training, allowing me to develop expertise that bridges radio, optical, and gravitational-wave observations. I am not merely seeking funding; I am seeking to become an integral member of Germany’s scientific narrative—a narrative defined by innovation from Frankfurt’s laboratories to the farthest reaches of space.</w:t>
      </w:r>
    </w:p>
    <w:p>
      <w:pPr>
        <w:pStyle w:val="BodyText"/>
      </w:pPr>
      <w:r>
        <w:t xml:space="preserve">I recognize that the scholarship committee evaluates candidates through a lens of both academic rigor and societal impact. My work on FRBs has direct implications for understanding cosmic evolution, while my proposed methods could improve real-time alert systems for future missions like Vera Rubin Observatory’s LSST. In Germany Frankfurt, I am not just an applicant but a future collaborator committed to advancing Europe’s standing in fundamental science. The city’s legacy as the birthplace of influential astronomers like Johann Kepler (who taught in nearby Heidelberg) inspires me daily—a legacy I aspire to honor through diligent research within this esteemed academic landscape.</w:t>
      </w:r>
    </w:p>
    <w:p>
      <w:pPr>
        <w:pStyle w:val="BodyText"/>
      </w:pPr>
      <w:r>
        <w:t xml:space="preserve">With unwavering dedication to the discipline of astronomy, a clear research roadmap tailored to Frankfurt’s strengths, and profound respect for Germany’s scientific ethos, I am prepared to make immediate contributions upon arrival. This Scholarship Application Letter is not a mere formality but a promise: I will honor this opportunity by channeling every resource toward discoveries that illuminate our universe. Thank you for considering my application to become part of the Frankfurt astronomical community—a community where curiosity meets infrastructure, and where Germany’s scientific excellence finds its most vibrant expression.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Germany Frankfurt</dc:title>
  <dc:creator/>
  <cp:keywords/>
  <dcterms:created xsi:type="dcterms:W3CDTF">2025-12-09T20:06:52Z</dcterms:created>
  <dcterms:modified xsi:type="dcterms:W3CDTF">2025-12-09T20:06:52Z</dcterms:modified>
</cp:coreProperties>
</file>

<file path=docProps/custom.xml><?xml version="1.0" encoding="utf-8"?>
<Properties xmlns="http://schemas.openxmlformats.org/officeDocument/2006/custom-properties" xmlns:vt="http://schemas.openxmlformats.org/officeDocument/2006/docPropsVTypes"/>
</file>