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99b8f9cf32605b88447983b30d768a7a4c124ab"/>
    <w:p>
      <w:pPr>
        <w:pStyle w:val="Heading1"/>
      </w:pPr>
      <w:r>
        <w:t xml:space="preserve">Scholarship Application Letter for Advanced Astronomical Research in Germany Munich</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Munich Institute for Advanced Astronomy (MIA)</w:t>
      </w:r>
      <w:r>
        <w:br/>
      </w:r>
      <w:r>
        <w:t xml:space="preserve">Ludwig-Maximilians-Universität München (LMU)</w:t>
      </w:r>
      <w:r>
        <w:br/>
      </w:r>
      <w:r>
        <w:t xml:space="preserve">Scheinerstraße 1, 80799 Munich, Germany</w:t>
      </w:r>
    </w:p>
    <w:bookmarkStart w:id="20" w:name="X0a70afb8d76d1567d1fb07f6e4491d194d991b1"/>
    <w:p>
      <w:pPr>
        <w:pStyle w:val="Heading2"/>
      </w:pPr>
      <w:r>
        <w:t xml:space="preserve">Subject: Scholarship Application for Postgraduate Research in Astronomy at the Munich Institute for Advanced Astronomy</w:t>
      </w:r>
    </w:p>
    <w:p>
      <w:pPr>
        <w:pStyle w:val="FirstParagraph"/>
      </w:pPr>
      <w:r>
        <w:t xml:space="preserve">To the Esteemed Admissions Committee,</w:t>
      </w:r>
    </w:p>
    <w:p>
      <w:pPr>
        <w:pStyle w:val="BodyText"/>
      </w:pPr>
      <w:r>
        <w:t xml:space="preserve">With profound enthusiasm and meticulous preparation, I submit this Scholarship Application Letter as a dedicated aspiring Astronomer seeking to contribute to and advance scientific knowledge within Germany Munich's premier astronomical community. My academic journey, research trajectory, and unwavering commitment to unraveling cosmic mysteries have culminated in this pivotal opportunity to pursue advanced studies at the Ludwig-Maximilians-Universität München (LMU), specifically within the world-renowned framework of the Munich Institute for Advanced Astronomy (MIA). Germany Munich represents not merely a geographical location but a vibrant nexus of innovation where my scholarly aspirations align seamlessly with the cutting-edge research ethos that defines this exceptional institution.</w:t>
      </w:r>
    </w:p>
    <w:p>
      <w:pPr>
        <w:pStyle w:val="BodyText"/>
      </w:pPr>
      <w:r>
        <w:t xml:space="preserve">My academic foundation in astrophysics, culminating in a Master’s degree from [Your University] with honors in Astrophysical Dynamics, has equipped me with rigorous analytical skills and a deep-seated passion for observational cosmology. During my studies, I specialized in galaxy formation simulations using the</w:t>
      </w:r>
      <w:r>
        <w:t xml:space="preserve"> </w:t>
      </w:r>
      <w:r>
        <w:rPr>
          <w:iCs/>
          <w:i/>
        </w:rPr>
        <w:t xml:space="preserve">Galaxy Evolution Model (GEM)</w:t>
      </w:r>
      <w:r>
        <w:t xml:space="preserve">, achieving publication in the</w:t>
      </w:r>
      <w:r>
        <w:t xml:space="preserve"> </w:t>
      </w:r>
      <w:r>
        <w:rPr>
          <w:iCs/>
          <w:i/>
        </w:rPr>
        <w:t xml:space="preserve">Journal of Cosmological Research</w:t>
      </w:r>
      <w:r>
        <w:t xml:space="preserve">. However, it is the unique research ecosystem of Germany Munich that has consistently drawn me toward this application. The proximity to institutions like the Max Planck Institute for Extraterrestrial Physics (MPE) in Garching—a mere 15 minutes from LMU—and the historic Thalkirchen Observatory have transformed theoretical knowledge into tangible inspiration. As an Astronomer-in-training, I am compelled by Munich’s legacy as a hub where historical pioneers like Carl Friedrich von Weizsäcker laid foundations for modern astrophysical inquiry.</w:t>
      </w:r>
    </w:p>
    <w:p>
      <w:pPr>
        <w:pStyle w:val="BodyText"/>
      </w:pPr>
      <w:r>
        <w:t xml:space="preserve">My proposed doctoral research directly addresses the critical question of dark matter distribution in low-surface-brightness galaxy clusters through multi-wavelength observations. This project requires access to Munich’s unparalleled resources: the</w:t>
      </w:r>
      <w:r>
        <w:t xml:space="preserve"> </w:t>
      </w:r>
      <w:r>
        <w:rPr>
          <w:iCs/>
          <w:i/>
        </w:rPr>
        <w:t xml:space="preserve">Munich X-ray Telescope Array (MXTA)</w:t>
      </w:r>
      <w:r>
        <w:t xml:space="preserve"> </w:t>
      </w:r>
      <w:r>
        <w:t xml:space="preserve">at MPE, LMU’s supercomputing facility</w:t>
      </w:r>
      <w:r>
        <w:t xml:space="preserve"> </w:t>
      </w:r>
      <w:r>
        <w:rPr>
          <w:iCs/>
          <w:i/>
        </w:rPr>
        <w:t xml:space="preserve">Alba</w:t>
      </w:r>
      <w:r>
        <w:t xml:space="preserve">, and collaborative partnerships with the European Space Agency’s</w:t>
      </w:r>
      <w:r>
        <w:t xml:space="preserve"> </w:t>
      </w:r>
      <w:r>
        <w:rPr>
          <w:iCs/>
          <w:i/>
        </w:rPr>
        <w:t xml:space="preserve">Athena Mission Team</w:t>
      </w:r>
      <w:r>
        <w:t xml:space="preserve">. Germany Munich provides an irreplaceable environment where theoretical modeling, advanced instrumentation, and data analysis converge—a synergy impossible to replicate elsewhere. I am particularly eager to collaborate with Dr. Elke Biermann of LMU’s Institute for Astrophysics on gravitational lensing studies, a project that directly complements MPE’s work on the</w:t>
      </w:r>
      <w:r>
        <w:t xml:space="preserve"> </w:t>
      </w:r>
      <w:r>
        <w:rPr>
          <w:iCs/>
          <w:i/>
        </w:rPr>
        <w:t xml:space="preserve">Euclid Space Mission</w:t>
      </w:r>
      <w:r>
        <w:t xml:space="preserve">. This is not merely academic alignment; it is a strategic convergence of expertise within Germany Munich’s research infrastructure.</w:t>
      </w:r>
    </w:p>
    <w:p>
      <w:pPr>
        <w:pStyle w:val="BodyText"/>
      </w:pPr>
      <w:r>
        <w:t xml:space="preserve">What distinguishes my candidacy is my proven ability to translate complex astronomical concepts into collaborative innovation. At [Previous Institution], I led a team that developed an algorithm reducing data processing time for telescope surveys by 35%, now adopted by the South African Large Telescope network. This experience underscores my readiness to contribute meaningfully to Munich’s collaborative culture—a hallmark of Germany’s scientific excellence. Moreover, my fluency in German (B2 level with ongoing study) and familiarity with Bavarian academic customs position me to integrate swiftly into Munich’s intellectual community. I have already secured preliminary discussions with LMU researchers via virtual seminars, affirming the feasibility of my research framework within Munich’s academic ecosystem.</w:t>
      </w:r>
    </w:p>
    <w:p>
      <w:pPr>
        <w:pStyle w:val="BodyText"/>
      </w:pPr>
      <w:r>
        <w:t xml:space="preserve">The financial dimension is equally critical to this Scholarship Application Letter. Pursuing advanced studies in Germany Munich represents a significant investment for an international student from [Your Country], where tuition fees and living costs would otherwise pose insurmountable barriers. The proposed scholarship would cover 100% of my tuition, housing at the LMU International Student Residence in Garching, and research expenses including travel to the European Southern Observatory (ESO) in Chile for observational campaigns. Without this support, I could not dedicate myself fully to pioneering research within Germany Munich’s environment. This is not merely a request for funding—it is an investment in cultivating a future German-qualified Astronomer who will contribute long-term to Bavaria’s scientific capital and global astronomical endeavors.</w:t>
      </w:r>
    </w:p>
    <w:p>
      <w:pPr>
        <w:pStyle w:val="BodyText"/>
      </w:pPr>
      <w:r>
        <w:t xml:space="preserve">Munich’s strategic location within Europe further amplifies the value of this opportunity. Germany Munich serves as the logistical heart of European astronomical collaborations, hosting annual conferences like the</w:t>
      </w:r>
      <w:r>
        <w:t xml:space="preserve"> </w:t>
      </w:r>
      <w:r>
        <w:rPr>
          <w:iCs/>
          <w:i/>
        </w:rPr>
        <w:t xml:space="preserve">German Astronomy Meeting</w:t>
      </w:r>
      <w:r>
        <w:t xml:space="preserve"> </w:t>
      </w:r>
      <w:r>
        <w:t xml:space="preserve">and enabling seamless access to facilities across France, Italy, and Spain. The city’s blend of historical academic prestige (home to Nobel laureates like Karl Schwarzschild) and modern technological prowess creates a uniquely fertile ground for innovation. As an Astronomer, I aim not only to participate in this legacy but to advance it—through my research on galaxy evolution dynamics, which holds implications for understanding cosmic structure formation across the universe.</w:t>
      </w:r>
    </w:p>
    <w:p>
      <w:pPr>
        <w:pStyle w:val="BodyText"/>
      </w:pPr>
      <w:r>
        <w:t xml:space="preserve">I am deeply aware that selecting candidates for Germany Munich’s most competitive scholarship programs demands exceptional alignment between applicant vision and institutional capacity. My academic record, technical skills, and demonstrated commitment to collaborative science ensure such alignment. I have attached all supporting documents: transcripts, research proposals, recommendation letters from Professors [Name] (LMU) and [Name] (MPE), and a detailed budget plan. I welcome the opportunity to discuss my application further during an interview at your convenience.</w:t>
      </w:r>
    </w:p>
    <w:p>
      <w:pPr>
        <w:pStyle w:val="BodyText"/>
      </w:pPr>
      <w:r>
        <w:t xml:space="preserve">Thank you for considering this Scholarship Application Letter. My aspiration transcends personal academic achievement; it is rooted in the desire to become an active contributor within Germany Munich’s scientific tapestry—a city where history and innovation coexist, and where the next breakthrough in understanding our cosmos may well originate. I eagerly anticipate the possibility of advancing alongside fellow researchers at LMU and MIA, underpinning humanity’s quest to decode the universe from one of its most dynamic research centers.</w:t>
      </w:r>
    </w:p>
    <w:p>
      <w:pPr>
        <w:pStyle w:val="BodyText"/>
      </w:pPr>
      <w:r>
        <w:t xml:space="preserve">Sincerely,</w:t>
      </w:r>
    </w:p>
    <w:p>
      <w:pPr>
        <w:pStyle w:val="BodyText"/>
      </w:pPr>
      <w:r>
        <w:rPr>
          <w:bCs/>
          <w:b/>
        </w:rPr>
        <w:t xml:space="preserve">[Your Full Name]</w:t>
      </w:r>
      <w:r>
        <w:br/>
      </w:r>
      <w:r>
        <w:t xml:space="preserve">Aspiring Astronomer &amp; Candidate for PhD in Astrophysics</w:t>
      </w:r>
      <w:r>
        <w:br/>
      </w:r>
      <w:r>
        <w:t xml:space="preserve">Ludwig-Maximilians-Universität München (LMU)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Germany Munich</dc:title>
  <dc:creator/>
  <dc:language>en</dc:language>
  <cp:keywords/>
  <dcterms:created xsi:type="dcterms:W3CDTF">2026-07-21T10:37:21Z</dcterms:created>
  <dcterms:modified xsi:type="dcterms:W3CDTF">2026-07-21T10:37:21Z</dcterms:modified>
</cp:coreProperties>
</file>

<file path=docProps/custom.xml><?xml version="1.0" encoding="utf-8"?>
<Properties xmlns="http://schemas.openxmlformats.org/officeDocument/2006/custom-properties" xmlns:vt="http://schemas.openxmlformats.org/officeDocument/2006/docPropsVTypes"/>
</file>