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Astronomer</w:t>
      </w:r>
      <w:r>
        <w:t xml:space="preserve"> </w:t>
      </w:r>
      <w:r>
        <w:t xml:space="preserve">in</w:t>
      </w:r>
      <w:r>
        <w:t xml:space="preserve"> </w:t>
      </w:r>
      <w:r>
        <w:t xml:space="preserve">Iraq</w:t>
      </w:r>
      <w:r>
        <w:t xml:space="preserve"> </w:t>
      </w:r>
      <w:r>
        <w:t xml:space="preserve">Baghdad</w:t>
      </w:r>
    </w:p>
    <w:bookmarkStart w:id="20" w:name="X69212cec5506e03527e43ae52ace1bd6654f7b2"/>
    <w:p>
      <w:pPr>
        <w:pStyle w:val="Heading1"/>
      </w:pPr>
      <w:r>
        <w:t xml:space="preserve">Scholarship Application Letter for Advanced Astrophysics Studies</w:t>
      </w:r>
    </w:p>
    <w:p>
      <w:pPr>
        <w:pStyle w:val="FirstParagraph"/>
      </w:pPr>
      <w:r>
        <w:t xml:space="preserve">Dear Scholarship Selection Committee,</w:t>
      </w:r>
    </w:p>
    <w:p>
      <w:pPr>
        <w:pStyle w:val="BodyText"/>
      </w:pPr>
      <w:r>
        <w:t xml:space="preserve">It is with profound enthusiasm and deep respect for the scientific heritage of my homeland that I submit this Scholarship Application Letter as an aspiring Astronomer seeking to advance my academic and professional trajectory in the field of astrophysics. I am writing from Baghdad, Iraq—a city that once nurtured the intellectual brilliance of Al-Khwarizmi and Ibn al-Haytham at the House of Wisdom—and now stands at a pivotal moment to reclaim its place in global scientific discourse. This Scholarship Application Letter represents not merely an academic pursuit but a commitment to revitalizing astronomical research within Iraq Baghdad, where light pollution and resource limitations have historically constrained our celestial exploration.</w:t>
      </w:r>
    </w:p>
    <w:p>
      <w:pPr>
        <w:pStyle w:val="BodyText"/>
      </w:pPr>
      <w:r>
        <w:t xml:space="preserve">As a native of Baghdad and holder of a Bachelor’s degree in Physics with Honors from the University of Baghdad (Class Rank: 3rd out of 120), I have dedicated my academic journey to understanding the cosmos through the lens of Iraqi scientific tradition. My undergraduate thesis, "The Impact of Urban Light Pollution on Visible Star Phenomena in Mesopotamia," earned departmental recognition and revealed alarming data: Baghdad’s sky brightness now exceeds international dark-sky standards by 400%, obscuring 98% of stars visible to the naked eye. This statistic was not just an academic finding—it became a personal mission. I realized that without targeted intervention, future generations in Iraq Baghdad would lose their birthright to gaze upon the night sky—a connection sacred since Sumerian times.</w:t>
      </w:r>
    </w:p>
    <w:p>
      <w:pPr>
        <w:pStyle w:val="BodyText"/>
      </w:pPr>
      <w:r>
        <w:t xml:space="preserve">My passion for astronomy transcends classroom learning. For three consecutive summers, I organized "Stargazing Nights" at Al-Muqaddas Observatory (Iraq’s only operational public observatory) in collaboration with Baghdad’s Department of Education. We engaged 1,500+ students from underfunded schools across the city, using donated telescopes and locally developed star charts to teach celestial navigation and basic astrophysics. These sessions were met with overwhelming enthusiasm—particularly among girls from areas where STEM education remains scarce. One participant, a 14-year-old girl from Kadhimiya neighborhood, later wrote: "You made me feel like the stars belonged to us too." This experience crystallized my purpose: I am not merely studying astronomy; I am building bridges between ancient Iraqi curiosity and modern cosmic inquiry.</w:t>
      </w:r>
    </w:p>
    <w:p>
      <w:pPr>
        <w:pStyle w:val="BodyText"/>
      </w:pPr>
      <w:r>
        <w:t xml:space="preserve">My application for this scholarship stems from a clear vision. The University of [Target Institution]’s Master’s program in Astrophysics stands as the only globally recognized pathway where I can acquire the expertise to address Baghdad’s unique astronomical challenges. Specifically, I seek training in adaptive optics and radio astronomy—technologies critical for observing through Iraq’s atmospheric haze and developing low-cost observatory systems suitable for our infrastructure. Upon completion, I will return to Iraq Baghdad with a dual mandate: first, to establish a satellite-based sky monitoring network across the Tigris-Euphrates basin; second, to create an annual "Stars of Mesopotamia" youth program that integrates astronomy with Iraq’s agricultural heritage (e.g., using celestial patterns for sustainable irrigation). This directly supports the Iraqi Ministry of Higher Education’s 2030 Vision for Science and Technology, which prioritizes STEM capacity-building in post-conflict regions.</w:t>
      </w:r>
    </w:p>
    <w:p>
      <w:pPr>
        <w:pStyle w:val="BodyText"/>
      </w:pPr>
      <w:r>
        <w:t xml:space="preserve">What distinguishes my Scholarship Application Letter is its grounding in Iraq Baghdad’s specific needs. While many applicants seek scholarships to study abroad, I emphasize that this investment will generate exponential local returns. Consider the following: 72% of Iraqi students express interest in astronomy (per UNESCO 2023 survey), yet fewer than 15 qualified instructors exist nationwide for advanced courses. My training will directly address this deficit by developing a certified curriculum for Baghdad University’s new Astronomy Department—a project currently under preliminary approval by Ministry officials. Furthermore, my research on atmospheric interference could revolutionize satellite technology used in Iraq’s water resource management, providing tangible socio-economic benefits beyond academia.</w:t>
      </w:r>
    </w:p>
    <w:p>
      <w:pPr>
        <w:pStyle w:val="BodyText"/>
      </w:pPr>
      <w:r>
        <w:t xml:space="preserve">I acknowledge the challenges. Baghdad’s scientific infrastructure faces years of neglect; our last major astronomy grant expired in 2015. Yet this is precisely why I must pursue this opportunity now. The scholarship will not only fund my studies but also provide a framework for sustainable knowledge transfer—through partnerships with Al-Muqaddas Observatory and the University of Baghdad’s new Science Campus, scheduled for completion in 2026. I have already secured preliminary letters of support from Prof. Layla Hassan (Head of Physics, University of Baghdad) and Dr. Samir Abbas (Director, Al-Muqaddas Observatory), who affirm that my return will catalyze institutional change.</w:t>
      </w:r>
    </w:p>
    <w:p>
      <w:pPr>
        <w:pStyle w:val="BodyText"/>
      </w:pPr>
      <w:r>
        <w:t xml:space="preserve">As an Astronomer in Iraq Baghdad, I carry the legacy of our ancestors who mapped stars to navigate the Euphrates Valley. Today’s tools—telescopes instead of reed canes, satellites instead of clay tablets—must serve the same purpose: connecting humanity to its cosmic context. This scholarship represents more than financial aid; it is a partnership in rebuilding Iraq’s scientific sovereignty. I envision a Baghdad where students no longer wonder "Why can’t we see the Milky Way?" but rather, "Which new exoplanet might our next generation discover?"</w:t>
      </w:r>
    </w:p>
    <w:p>
      <w:pPr>
        <w:pStyle w:val="BodyText"/>
      </w:pPr>
      <w:r>
        <w:t xml:space="preserve">I have attached my academic transcripts, letters of recommendation from Iraqi and international academics, and a detailed research proposal titled "Developing Low-Cost Astronomical Infrastructure for Urban Environments in Iraq." My application reflects not just personal ambition but a commitment to serve the scientific community of Iraq Baghdad with integrity and innovation. I request the honor of joining your academic family—not as an isolated scholar, but as a future pillar of Iraqi astronomy.</w:t>
      </w:r>
    </w:p>
    <w:p>
      <w:pPr>
        <w:pStyle w:val="BodyText"/>
      </w:pPr>
      <w:r>
        <w:t xml:space="preserve">With profound respect for your work in advancing global education,</w:t>
      </w:r>
    </w:p>
    <w:p>
      <w:pPr>
        <w:pStyle w:val="BodyText"/>
      </w:pPr>
      <w:r>
        <w:t xml:space="preserve">[Your Full Name]</w:t>
      </w:r>
      <w:r>
        <w:br/>
      </w:r>
      <w:r>
        <w:t xml:space="preserve">Student ID: [Your ID]</w:t>
      </w:r>
      <w:r>
        <w:br/>
      </w:r>
      <w:r>
        <w:t xml:space="preserve">University of Baghdad (Physics Department)</w:t>
      </w:r>
      <w:r>
        <w:br/>
      </w:r>
      <w:r>
        <w:t xml:space="preserve">Baghdad, Iraq</w:t>
      </w:r>
      <w:r>
        <w:br/>
      </w:r>
      <w:r>
        <w:t xml:space="preserve">Email: [your.email@university.edu.iq]</w:t>
      </w:r>
      <w:r>
        <w:br/>
      </w:r>
      <w:r>
        <w:t xml:space="preserve">Phone: +964 7[XXX]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Astronomer in Iraq Baghdad</dc:title>
  <dc:creator/>
  <dc:language>en</dc:language>
  <cp:keywords/>
  <dcterms:created xsi:type="dcterms:W3CDTF">2026-07-23T09:17:32Z</dcterms:created>
  <dcterms:modified xsi:type="dcterms:W3CDTF">2026-07-23T09:17:32Z</dcterms:modified>
</cp:coreProperties>
</file>

<file path=docProps/custom.xml><?xml version="1.0" encoding="utf-8"?>
<Properties xmlns="http://schemas.openxmlformats.org/officeDocument/2006/custom-properties" xmlns:vt="http://schemas.openxmlformats.org/officeDocument/2006/docPropsVTypes"/>
</file>