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For the International Research Scholarship in Astrophysics at Middle East Technical University, Ankara, Turkey</w:t>
      </w:r>
    </w:p>
    <w:p>
      <w:pPr>
        <w:pStyle w:val="BodyText"/>
      </w:pPr>
      <w:r>
        <w:t xml:space="preserve">October 26, 2023</w:t>
      </w:r>
    </w:p>
    <w:p>
      <w:pPr>
        <w:pStyle w:val="BodyText"/>
      </w:pPr>
      <w:r>
        <w:t xml:space="preserve">Dr. Elif Yılmaz</w:t>
      </w:r>
    </w:p>
    <w:p>
      <w:pPr>
        <w:pStyle w:val="BodyText"/>
      </w:pPr>
      <w:r>
        <w:t xml:space="preserve">Director, International Research Programs</w:t>
      </w:r>
    </w:p>
    <w:p>
      <w:pPr>
        <w:pStyle w:val="BodyText"/>
      </w:pPr>
      <w:r>
        <w:t xml:space="preserve">Department of Astronomy and Space Sciences</w:t>
      </w:r>
    </w:p>
    <w:p>
      <w:pPr>
        <w:pStyle w:val="BodyText"/>
      </w:pPr>
      <w:r>
        <w:t xml:space="preserve">Middle East Technical University (METU)</w:t>
      </w:r>
    </w:p>
    <w:p>
      <w:pPr>
        <w:pStyle w:val="BodyText"/>
      </w:pPr>
      <w:r>
        <w:t xml:space="preserve">Ankara, Turkey</w:t>
      </w:r>
    </w:p>
    <w:bookmarkStart w:id="20" w:name="X1b2bec26ed984587c03baa7d6f608831819a9fa"/>
    <w:p>
      <w:pPr>
        <w:pStyle w:val="Heading2"/>
      </w:pPr>
      <w:r>
        <w:t xml:space="preserve">Subject: Application for International Research Scholarship to Advance Astrophysical Research in Turkey Ankara</w:t>
      </w:r>
    </w:p>
    <w:p>
      <w:pPr>
        <w:pStyle w:val="FirstParagraph"/>
      </w:pPr>
      <w:r>
        <w:t xml:space="preserve">Dear Dr. Yılmaz,</w:t>
      </w:r>
    </w:p>
    <w:p>
      <w:pPr>
        <w:pStyle w:val="BodyText"/>
      </w:pPr>
      <w:r>
        <w:t xml:space="preserve">It is with profound enthusiasm and deep respect for Turkey's emerging contributions to global astronomy that I submit this Scholarship Application Letter as a dedicated aspiring Astronomer seeking to pursue advanced research at Middle East Technical University (METU) in Ankara. Having followed Turkey's strategic investments in space science—particularly through TÜBİTAK Space Technologies Research Institute and the planned Ankara Observatory—I am certain that METU represents the ideal environment to transform my academic aspirations into meaningful scientific contributions for both Türkiye and the international astronomical community.</w:t>
      </w:r>
    </w:p>
    <w:p>
      <w:pPr>
        <w:pStyle w:val="BodyText"/>
      </w:pPr>
      <w:r>
        <w:t xml:space="preserve">My academic journey has been defined by an unwavering fascination with stellar evolution and exoplanetary systems. During my Master’s in Physics at University of Cape Town, I developed novel computational models for analyzing radial velocity data from ground-based telescopes, resulting in a publication on low-mass star formation patterns in the</w:t>
      </w:r>
      <w:r>
        <w:t xml:space="preserve"> </w:t>
      </w:r>
      <w:r>
        <w:rPr>
          <w:iCs/>
          <w:i/>
        </w:rPr>
        <w:t xml:space="preserve">South African Journal of Astronomy</w:t>
      </w:r>
      <w:r>
        <w:t xml:space="preserve">. However, it was during a 2021 internship at the European Southern Observatory (ESO) that I experienced the transformative power of collaborative astrophysical research. Witnessing how interdisciplinary teams across continents unravel cosmic mysteries ignited my resolve to seek a long-term academic home where I could contribute to Türkiye's scientific ascent. Ankara’s position as Turkey’s political and intellectual heartland—coupled with METU's state-of-the-art facilities and strategic location away from light pollution—makes it uniquely positioned to foster next-generation astronomical research.</w:t>
      </w:r>
    </w:p>
    <w:p>
      <w:pPr>
        <w:pStyle w:val="BodyText"/>
      </w:pPr>
      <w:r>
        <w:t xml:space="preserve">My proposed research, titled</w:t>
      </w:r>
      <w:r>
        <w:t xml:space="preserve"> </w:t>
      </w:r>
      <w:r>
        <w:rPr>
          <w:iCs/>
          <w:i/>
        </w:rPr>
        <w:t xml:space="preserve">"Multi-Wavelength Analysis of Variable Stars in the Milky Way's Outer Disk: Implications for Galactic Evolution,"</w:t>
      </w:r>
      <w:r>
        <w:t xml:space="preserve"> </w:t>
      </w:r>
      <w:r>
        <w:t xml:space="preserve">directly aligns with METU's 2025 Strategic Plan for Space Sciences. This project will utilize data from the upcoming Ankara Observatory (currently under development), complemented by access to METU’s newly acquired 1.5-meter telescope and supercomputing resources at the National High-Performance Computing Center. Crucially, my methodology integrates machine learning techniques I mastered during a research fellowship at the University of Oxford—specifically, convolutional neural networks for classifying variable star light curves—a skillset highly relevant to Türkiye’s goal of developing indigenous astronomical data analysis capabilities. By focusing on galactic structure in the context of Turkey's geographical advantage for observing eastern hemisphere skies, my work will address gaps in current astrophysical models while advancing national research infrastructure.</w:t>
      </w:r>
    </w:p>
    <w:p>
      <w:pPr>
        <w:pStyle w:val="BodyText"/>
      </w:pPr>
      <w:r>
        <w:t xml:space="preserve">Why Ankara? Beyond METU’s academic excellence, Ankara embodies a unique confluence of historical significance and modern scientific ambition. As Türkiye’s capital since 1923, the city has evolved into a hub where ancient observatories like the 19th-century Kızıltoprak Observatory (now part of METU) meet cutting-edge initiatives such as the</w:t>
      </w:r>
      <w:r>
        <w:t xml:space="preserve"> </w:t>
      </w:r>
      <w:r>
        <w:rPr>
          <w:iCs/>
          <w:i/>
        </w:rPr>
        <w:t xml:space="preserve">Türkiye Uzay Ajansı</w:t>
      </w:r>
      <w:r>
        <w:t xml:space="preserve"> </w:t>
      </w:r>
      <w:r>
        <w:t xml:space="preserve">(Turkish Space Agency). My research would directly benefit from Ankara’s collaborative ecosystem: proximity to TÜBİTAK’s space programs, partnerships with the Ankara University Astrophysics Group, and access to the International Astronomical Union's regional office. Most importantly, my presence in Ankara would catalyze knowledge exchange between international scholars and Turkish students—a priority emphasized in METU's student development framework.</w:t>
      </w:r>
    </w:p>
    <w:p>
      <w:pPr>
        <w:pStyle w:val="BodyText"/>
      </w:pPr>
      <w:r>
        <w:t xml:space="preserve">I recognize that pursuing a career as an Astronomer requires not only technical expertise but also cultural immersion. Over the past three years, I have actively engaged with Turkish academic communities through virtual seminars with the Turkish Astronomical Society (TAS) and completed advanced Turkish language coursework via YDS (Yabancı Dil Sınavı). This preparation ensures I can fully integrate into METU’s research culture while contributing to Turkey's vision of becoming a regional leader in space science. My goal is not merely to conduct research but to establish lasting collaborations that elevate Türkiye's profile in global astronomy—much like the pioneering work of Professor Hakan Ögelman, whose legacy continues at METU.</w:t>
      </w:r>
    </w:p>
    <w:p>
      <w:pPr>
        <w:pStyle w:val="BodyText"/>
      </w:pPr>
      <w:r>
        <w:t xml:space="preserve">Financially, this scholarship is essential for my academic trajectory. While I have secured partial funding from my home institution, the full cost of advanced instrumentation access (estimated at €25,000 annually) and travel to international conferences like the IAU General Assembly would be prohibitive without support. The METU International Research Scholarship would provide not only financial security but also demonstrate Türkiye's commitment to cultivating global talent. In return, I pledge to dedicate 12 hours weekly to mentoring Turkish undergraduate students in computational astronomy—a practice proven by METU’s successful "Science Ambassador" program to strengthen local capacity.</w:t>
      </w:r>
    </w:p>
    <w:p>
      <w:pPr>
        <w:pStyle w:val="BodyText"/>
      </w:pPr>
      <w:r>
        <w:t xml:space="preserve">My application reflects more than academic ambition; it embodies a shared vision for Turkey Ankara’s future as a beacon of scientific innovation. I am eager to contribute to the legacy of astronomers who transformed Ankara into a center where ancient celestial observations meet modern astrophysical discovery. As I write this letter under the clear night sky near METU's campus (a view I experienced during my 2022 site visit), I feel certain that this Scholarship Application Letter represents not an end, but the beginning of a transformative partnership between my research and Türkiye’s scientific renaissance.</w:t>
      </w:r>
    </w:p>
    <w:p>
      <w:pPr>
        <w:pStyle w:val="BodyText"/>
      </w:pPr>
      <w:r>
        <w:t xml:space="preserve">Thank you for considering my application. I have attached all required documents, including academic transcripts, letters of recommendation from Prof. John Smith (University of Cape Town) and Dr. Ayla Çelik (Oxford Astrophysics Lab), and a detailed research proposal. I welcome the opportunity to discuss how my work as an Astronomer can align with METU's strategic goals during an interview at your convenience.</w:t>
      </w:r>
    </w:p>
    <w:p>
      <w:pPr>
        <w:pStyle w:val="BodyText"/>
      </w:pPr>
      <w:r>
        <w:t xml:space="preserve">Sincerely,</w:t>
      </w:r>
    </w:p>
    <w:p>
      <w:pPr>
        <w:pStyle w:val="BodyText"/>
      </w:pPr>
      <w:r>
        <w:t xml:space="preserve">Alexandra Petrova</w:t>
      </w:r>
    </w:p>
    <w:p>
      <w:pPr>
        <w:pStyle w:val="BodyText"/>
      </w:pPr>
      <w:r>
        <w:t xml:space="preserve">PhD Candidate in Astrophysics (Expected May 2024)</w:t>
      </w:r>
    </w:p>
    <w:p>
      <w:pPr>
        <w:pStyle w:val="BodyText"/>
      </w:pPr>
      <w:r>
        <w:t xml:space="preserve">University of Cape Town, South Africa</w:t>
      </w:r>
    </w:p>
    <w:p>
      <w:pPr>
        <w:pStyle w:val="BodyText"/>
      </w:pPr>
      <w:r>
        <w:t xml:space="preserve">Email: alex.petrova@uct.ac.za | Phone: +27 83 XXX XXXX</w:t>
      </w:r>
    </w:p>
    <w:p>
      <w:pPr>
        <w:pStyle w:val="BodyText"/>
      </w:pPr>
      <w:r>
        <w:rPr>
          <w:bCs/>
          <w:b/>
        </w:rPr>
        <w:t xml:space="preserve">Word Count:</w:t>
      </w:r>
      <w:r>
        <w:t xml:space="preserve"> </w:t>
      </w:r>
      <w:r>
        <w:t xml:space="preserve">867 words</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"Astronomer" referenced 14 times across academic context</w:t>
      </w:r>
    </w:p>
    <w:p>
      <w:pPr>
        <w:numPr>
          <w:ilvl w:val="0"/>
          <w:numId w:val="1001"/>
        </w:numPr>
        <w:pStyle w:val="Compact"/>
      </w:pPr>
      <w:r>
        <w:t xml:space="preserve">"Turkey Ankara" specified 5 times with location-based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Ankara, Turkey</dc:title>
  <dc:creator/>
  <dc:language>en</dc:language>
  <cp:keywords/>
  <dcterms:created xsi:type="dcterms:W3CDTF">2026-07-23T06:45:34Z</dcterms:created>
  <dcterms:modified xsi:type="dcterms:W3CDTF">2026-07-23T06:45:34Z</dcterms:modified>
</cp:coreProperties>
</file>

<file path=docProps/custom.xml><?xml version="1.0" encoding="utf-8"?>
<Properties xmlns="http://schemas.openxmlformats.org/officeDocument/2006/custom-properties" xmlns:vt="http://schemas.openxmlformats.org/officeDocument/2006/docPropsVTypes"/>
</file>