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Medellín</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Medellín, Colombia</w:t>
      </w:r>
      <w:r>
        <w:br/>
      </w:r>
      <w:r>
        <w:t xml:space="preserve">[Email Address] | [Phone Number]</w:t>
      </w:r>
      <w:r>
        <w:br/>
      </w:r>
      <w:r>
        <w:t xml:space="preserve">[Date]</w:t>
      </w:r>
    </w:p>
    <w:p>
      <w:pPr>
        <w:pStyle w:val="BodyText"/>
      </w:pPr>
      <w:r>
        <w:rPr>
          <w:bCs/>
          <w:b/>
        </w:rPr>
        <w:t xml:space="preserve">To:</w:t>
      </w:r>
      <w:r>
        <w:t xml:space="preserve"> </w:t>
      </w:r>
      <w:r>
        <w:t xml:space="preserve">Scholarship Committee</w:t>
      </w:r>
      <w:r>
        <w:br/>
      </w:r>
      <w:r>
        <w:t xml:space="preserve">Universidad de Medellín – Programa de Auditoría y Gestión Financiera</w:t>
      </w:r>
      <w:r>
        <w:br/>
      </w:r>
      <w:r>
        <w:t xml:space="preserve">Carrera 65 No. 52-48, Medellín, Colombia</w:t>
      </w:r>
    </w:p>
    <w:bookmarkStart w:id="20" w:name="X6c5332c378f08a03963f9ff7a0d951940063fcd"/>
    <w:p>
      <w:pPr>
        <w:pStyle w:val="Heading2"/>
      </w:pPr>
      <w:r>
        <w:t xml:space="preserve">Subject: Scholarship Application Letter for Comprehensive Auditor Training in Colombia Medellín</w:t>
      </w:r>
    </w:p>
    <w:p>
      <w:pPr>
        <w:pStyle w:val="FirstParagraph"/>
      </w:pPr>
      <w:r>
        <w:t xml:space="preserve">Dear Esteemed Scholarship Committee,</w:t>
      </w:r>
    </w:p>
    <w:p>
      <w:pPr>
        <w:pStyle w:val="BodyText"/>
      </w:pPr>
      <w:r>
        <w:t xml:space="preserve">I am writing to formally submit my application for the prestigious</w:t>
      </w:r>
      <w:r>
        <w:t xml:space="preserve"> </w:t>
      </w:r>
      <w:r>
        <w:rPr>
          <w:bCs/>
          <w:b/>
        </w:rPr>
        <w:t xml:space="preserve">Scholarship Application Letter</w:t>
      </w:r>
      <w:r>
        <w:t xml:space="preserve"> </w:t>
      </w:r>
      <w:r>
        <w:t xml:space="preserve">opportunity dedicated to advancing professional expertise in auditing, specifically targeting the Auditor Training Program at Universidad de Medellín. As a dedicated Colombian aspiring auditor with deep roots in Medellín’s evolving socioeconomic landscape, I am compelled to pursue this transformative educational pathway to contribute meaningfully to Colombia’s financial transparency and institutional integrity. This Scholarship Application Letter embodies not just an academic pursuit, but a commitment to fortifying the ethical foundations of our nation’s economic progress.</w:t>
      </w:r>
    </w:p>
    <w:p>
      <w:pPr>
        <w:pStyle w:val="BodyText"/>
      </w:pPr>
      <w:r>
        <w:t xml:space="preserve">My journey toward becoming a professional auditor began during my undergraduate studies in Accounting at Universidad Pontificia Bolivariana (UPB) in Medellín. Witnessing firsthand how financial mismanagement undermined community development projects—such as the rehabilitation of Comuna 13, where I volunteered for local NGOs—ignited my resolve to specialize in auditing. In 2022, while assisting a municipal project audit for the</w:t>
      </w:r>
      <w:r>
        <w:t xml:space="preserve"> </w:t>
      </w:r>
      <w:r>
        <w:rPr>
          <w:iCs/>
          <w:i/>
        </w:rPr>
        <w:t xml:space="preserve">Alcaldía de Medellín</w:t>
      </w:r>
      <w:r>
        <w:t xml:space="preserve">, I identified critical discrepancies in procurement documentation that jeopardized $500,000 in public funds allocated for youth vocational training. This experience crystallized my understanding: effective auditing is not merely technical—it is a catalyst for social justice and economic empowerment. As Colombia Medellín continues its remarkable transformation from a city grappling with systemic inequality to a global beacon of innovation (e.g., the</w:t>
      </w:r>
      <w:r>
        <w:t xml:space="preserve"> </w:t>
      </w:r>
      <w:r>
        <w:rPr>
          <w:iCs/>
          <w:i/>
        </w:rPr>
        <w:t xml:space="preserve">Metrocable</w:t>
      </w:r>
      <w:r>
        <w:t xml:space="preserve"> </w:t>
      </w:r>
      <w:r>
        <w:t xml:space="preserve">system and</w:t>
      </w:r>
      <w:r>
        <w:t xml:space="preserve"> </w:t>
      </w:r>
      <w:r>
        <w:rPr>
          <w:iCs/>
          <w:i/>
        </w:rPr>
        <w:t xml:space="preserve">Medellín 360</w:t>
      </w:r>
      <w:r>
        <w:t xml:space="preserve"> </w:t>
      </w:r>
      <w:r>
        <w:t xml:space="preserve">initiatives), the demand for auditors who understand local context and fiscal responsibility has never been greater.</w:t>
      </w:r>
    </w:p>
    <w:p>
      <w:pPr>
        <w:pStyle w:val="BodyText"/>
      </w:pPr>
      <w:r>
        <w:t xml:space="preserve">The Auditor Training Program at Universidad de Medellín stands out as the ideal ecosystem to refine my skills. The curriculum’s emphasis on</w:t>
      </w:r>
      <w:r>
        <w:t xml:space="preserve"> </w:t>
      </w:r>
      <w:r>
        <w:rPr>
          <w:bCs/>
          <w:b/>
        </w:rPr>
        <w:t xml:space="preserve">Colombia Medellín</w:t>
      </w:r>
      <w:r>
        <w:t xml:space="preserve">-specific case studies—such as auditing public-private partnerships in the city’s tech corridor or assessing financial health of social enterprises in informal settlements—aligns perfectly with my career vision. I am particularly drawn to Professor Ana María Ríos’ research on</w:t>
      </w:r>
      <w:r>
        <w:t xml:space="preserve"> </w:t>
      </w:r>
      <w:r>
        <w:rPr>
          <w:iCs/>
          <w:i/>
        </w:rPr>
        <w:t xml:space="preserve">“Auditing for Social Impact”</w:t>
      </w:r>
      <w:r>
        <w:t xml:space="preserve">, which examines how financial oversight can directly enhance outcomes for marginalized communities. My goal is to integrate this knowledge into a future role at</w:t>
      </w:r>
      <w:r>
        <w:t xml:space="preserve"> </w:t>
      </w:r>
      <w:r>
        <w:rPr>
          <w:iCs/>
          <w:i/>
        </w:rPr>
        <w:t xml:space="preserve">Transparencia Medellín</w:t>
      </w:r>
      <w:r>
        <w:t xml:space="preserve">, an NGO dedicated to auditing municipal budgets and ensuring accountability in infrastructure projects. The scholarship would enable me to enroll in advanced courses on Colombian Auditing Standards (NIA) and digital forensic auditing, tools that are indispensable for navigating Colombia’s rapidly digitizing public sector.</w:t>
      </w:r>
    </w:p>
    <w:p>
      <w:pPr>
        <w:pStyle w:val="BodyText"/>
      </w:pPr>
      <w:r>
        <w:t xml:space="preserve">What distinguishes this opportunity is its focus on bridging academic rigor with</w:t>
      </w:r>
      <w:r>
        <w:t xml:space="preserve"> </w:t>
      </w:r>
      <w:r>
        <w:rPr>
          <w:bCs/>
          <w:b/>
        </w:rPr>
        <w:t xml:space="preserve">Colombia Medellín</w:t>
      </w:r>
      <w:r>
        <w:t xml:space="preserve">’s unique challenges. In my previous role as a junior auditor at PwC Colombia, I collaborated on a project auditing the financial health of</w:t>
      </w:r>
      <w:r>
        <w:t xml:space="preserve"> </w:t>
      </w:r>
      <w:r>
        <w:rPr>
          <w:iCs/>
          <w:i/>
        </w:rPr>
        <w:t xml:space="preserve">Barranquilla’s</w:t>
      </w:r>
      <w:r>
        <w:t xml:space="preserve"> </w:t>
      </w:r>
      <w:r>
        <w:t xml:space="preserve">port logistics network—a task requiring nuanced understanding of regional economic dynamics. However, Medellín offers an unparalleled environment to specialize in urban-scale auditing. The city’s status as Colombia’s second-largest economy (contributing 7% to national GDP) and its ambitious “</w:t>
      </w:r>
      <w:r>
        <w:rPr>
          <w:iCs/>
          <w:i/>
        </w:rPr>
        <w:t xml:space="preserve">Ciudad de las Ideas</w:t>
      </w:r>
      <w:r>
        <w:t xml:space="preserve">” initiative demands auditors who can evaluate complex projects—from smart city infrastructure to cultural heritage investments—while upholding ethical standards. My proposed research on</w:t>
      </w:r>
      <w:r>
        <w:t xml:space="preserve"> </w:t>
      </w:r>
      <w:r>
        <w:rPr>
          <w:iCs/>
          <w:i/>
        </w:rPr>
        <w:t xml:space="preserve">“Risk Assessment in Municipal Social Investment Portfolios: A Medellín Case Study”</w:t>
      </w:r>
      <w:r>
        <w:t xml:space="preserve"> </w:t>
      </w:r>
      <w:r>
        <w:t xml:space="preserve">will directly serve this mission, offering actionable insights for the city’s financial governance framework.</w:t>
      </w:r>
    </w:p>
    <w:p>
      <w:pPr>
        <w:pStyle w:val="BodyText"/>
      </w:pPr>
      <w:r>
        <w:t xml:space="preserve">The financial barrier to accessing specialized auditor training is significant for many Colombian students. As a first-generation university student from a low-income household in the La Candelaria neighborhood of Medellín, I have relied on scholarships to sustain my education. This scholarship would alleviate tuition costs (estimated at $3,800 USD annually) and provide access to critical resources like the</w:t>
      </w:r>
      <w:r>
        <w:t xml:space="preserve"> </w:t>
      </w:r>
      <w:r>
        <w:rPr>
          <w:iCs/>
          <w:i/>
        </w:rPr>
        <w:t xml:space="preserve">Centro de Auditoría Avanzada</w:t>
      </w:r>
      <w:r>
        <w:t xml:space="preserve">’s simulation lab—equipped with tools used by international firms. More importantly, it would validate my commitment to elevating Colombia’s auditing profession beyond compliance-focused practices toward proactive value creation. I have already secured a provisional internship with</w:t>
      </w:r>
      <w:r>
        <w:t xml:space="preserve"> </w:t>
      </w:r>
      <w:r>
        <w:rPr>
          <w:iCs/>
          <w:i/>
        </w:rPr>
        <w:t xml:space="preserve">Cuenta Pública Medellín</w:t>
      </w:r>
      <w:r>
        <w:t xml:space="preserve">, a civic audit office that monitors public spending, where I will apply my training in real-time municipal contexts.</w:t>
      </w:r>
    </w:p>
    <w:p>
      <w:pPr>
        <w:pStyle w:val="BodyText"/>
      </w:pPr>
      <w:r>
        <w:t xml:space="preserve">Post-graduation, I plan to establish an independent auditing consultancy focused exclusively on social impact projects in the Andean region. My dual goals are: (1) to develop low-cost audit frameworks tailored for community-based organizations and small municipalities—addressing a critical gap in Colombia’s current system—and (2) to mentor young auditors from Medellín’s underserved districts, fostering local talent pipelines. I envision collaborating with Universidad de Medellín on an annual “</w:t>
      </w:r>
      <w:r>
        <w:rPr>
          <w:iCs/>
          <w:i/>
        </w:rPr>
        <w:t xml:space="preserve">Auditoría para Todos</w:t>
      </w:r>
      <w:r>
        <w:t xml:space="preserve">” workshop series that trains non-profit leaders in financial self-auditing. This initiative would directly support Medellín’s</w:t>
      </w:r>
      <w:r>
        <w:t xml:space="preserve"> </w:t>
      </w:r>
      <w:r>
        <w:rPr>
          <w:iCs/>
          <w:i/>
        </w:rPr>
        <w:t xml:space="preserve">Cuarta Transformación</w:t>
      </w:r>
      <w:r>
        <w:t xml:space="preserve"> </w:t>
      </w:r>
      <w:r>
        <w:t xml:space="preserve">agenda, which prioritizes inclusive economic growth.</w:t>
      </w:r>
    </w:p>
    <w:p>
      <w:pPr>
        <w:pStyle w:val="BodyText"/>
      </w:pPr>
      <w:r>
        <w:t xml:space="preserve">The transformative potential of this scholarship extends far beyond my personal advancement. Colombia faces persistent challenges in public trust and fiscal accountability—issues that require auditors who speak the language of both finance and community. My connection to Medellín is not incidental; it is foundational. Having grown up amid the city’s renaissance, I understand that effective auditing must be grounded in local realities: from the bustling</w:t>
      </w:r>
      <w:r>
        <w:t xml:space="preserve"> </w:t>
      </w:r>
      <w:r>
        <w:rPr>
          <w:iCs/>
          <w:i/>
        </w:rPr>
        <w:t xml:space="preserve">Plaza Botero</w:t>
      </w:r>
      <w:r>
        <w:t xml:space="preserve"> </w:t>
      </w:r>
      <w:r>
        <w:t xml:space="preserve">markets to the high-tech clusters of Parque Explora. The</w:t>
      </w:r>
      <w:r>
        <w:t xml:space="preserve"> </w:t>
      </w:r>
      <w:r>
        <w:rPr>
          <w:bCs/>
          <w:b/>
        </w:rPr>
        <w:t xml:space="preserve">Scholarship Application Letter</w:t>
      </w:r>
      <w:r>
        <w:t xml:space="preserve"> </w:t>
      </w:r>
      <w:r>
        <w:t xml:space="preserve">for Auditor Training in Medellín is my bridge to becoming part of a new generation of professionals who will ensure that Colombia’s economic growth serves all citizens equitably.</w:t>
      </w:r>
    </w:p>
    <w:p>
      <w:pPr>
        <w:pStyle w:val="BodyText"/>
      </w:pPr>
      <w:r>
        <w:t xml:space="preserve">I am confident that my academic foundation, field experience in Medellín’s unique socioeconomic context, and unwavering commitment to ethical auditing position me to maximize this scholarship. I respectfully request the opportunity to join Universidad de Medellín’s Auditor Training Program and contribute meaningfully to Colombia’s financial future. Thank you for considering my application.</w:t>
      </w:r>
    </w:p>
    <w:p>
      <w:pPr>
        <w:pStyle w:val="BodyText"/>
      </w:pPr>
      <w:r>
        <w:t xml:space="preserve">Sincerely,</w:t>
      </w:r>
      <w:r>
        <w:br/>
      </w:r>
      <w:r>
        <w:t xml:space="preserve">[Your Full Name]</w:t>
      </w:r>
      <w:r>
        <w:br/>
      </w:r>
      <w:r>
        <w:t xml:space="preserve">Candidate for Auditor Training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Medellín</dc:title>
  <dc:creator/>
  <dc:language>en</dc:language>
  <cp:keywords/>
  <dcterms:created xsi:type="dcterms:W3CDTF">2026-07-23T13:22:36Z</dcterms:created>
  <dcterms:modified xsi:type="dcterms:W3CDTF">2026-07-23T13:22:36Z</dcterms:modified>
</cp:coreProperties>
</file>

<file path=docProps/custom.xml><?xml version="1.0" encoding="utf-8"?>
<Properties xmlns="http://schemas.openxmlformats.org/officeDocument/2006/custom-properties" xmlns:vt="http://schemas.openxmlformats.org/officeDocument/2006/docPropsVTypes"/>
</file>