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dcb18ebd3b1d333aa4b3ae0093bf4b890befe7c"/>
    <w:p>
      <w:pPr>
        <w:pStyle w:val="Heading1"/>
      </w:pPr>
      <w:r>
        <w:t xml:space="preserve">SCHOLARSHIP APPLICATION LETTER FOR AUDITOR TRAINING IN INDIA BANGALORE</w:t>
      </w:r>
    </w:p>
    <w:p>
      <w:pPr>
        <w:pStyle w:val="FirstParagraph"/>
      </w:pPr>
      <w:r>
        <w:t xml:space="preserve">Date: October 26, 2023</w:t>
      </w:r>
    </w:p>
    <w:p>
      <w:pPr>
        <w:pStyle w:val="BodyText"/>
      </w:pPr>
      <w:r>
        <w:t xml:space="preserve">Dr. Ananya Sharma</w:t>
      </w:r>
    </w:p>
    <w:p>
      <w:pPr>
        <w:pStyle w:val="BodyText"/>
      </w:pPr>
      <w:r>
        <w:t xml:space="preserve">Director of Academic Scholarships</w:t>
      </w:r>
    </w:p>
    <w:p>
      <w:pPr>
        <w:pStyle w:val="BodyText"/>
      </w:pPr>
      <w:r>
        <w:t xml:space="preserve">National Institute of Financial Management (NIFM)</w:t>
      </w:r>
    </w:p>
    <w:p>
      <w:pPr>
        <w:pStyle w:val="BodyText"/>
      </w:pPr>
      <w:r>
        <w:t xml:space="preserve">Bangalore, Karnataka 560001</w:t>
      </w:r>
    </w:p>
    <w:bookmarkStart w:id="20" w:name="X600a2c6693f939f02b1289b087b311f6f677330"/>
    <w:p>
      <w:pPr>
        <w:pStyle w:val="Heading2"/>
      </w:pPr>
      <w:r>
        <w:t xml:space="preserve">Subject: Formal Request for Scholarship Support to Pursue Professional Auditor Certification in India Bangalore</w:t>
      </w:r>
    </w:p>
    <w:p>
      <w:pPr>
        <w:pStyle w:val="FirstParagraph"/>
      </w:pPr>
      <w:r>
        <w:t xml:space="preserve">Dear Dr. Sharma,</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National Auditing Excellence Scholarship, specifically targeting professional certification pathways for aspiring Certified Internal Auditors (CIA) in India Bangalore. As a dedicated accounting graduate from Christ University with a 3.87/4.0 CGPA and extensive internship experience at Deloitte's Bangalore office, I am committed to advancing my career as a professional</w:t>
      </w:r>
      <w:r>
        <w:t xml:space="preserve"> </w:t>
      </w:r>
      <w:r>
        <w:rPr>
          <w:bCs/>
          <w:b/>
        </w:rPr>
        <w:t xml:space="preserve">Auditor</w:t>
      </w:r>
      <w:r>
        <w:t xml:space="preserve"> </w:t>
      </w:r>
      <w:r>
        <w:t xml:space="preserve">within the dynamic financial ecosystem of</w:t>
      </w:r>
      <w:r>
        <w:t xml:space="preserve"> </w:t>
      </w:r>
      <w:r>
        <w:rPr>
          <w:bCs/>
          <w:b/>
        </w:rPr>
        <w:t xml:space="preserve">India Bangalore</w:t>
      </w:r>
      <w:r>
        <w:t xml:space="preserve">.</w:t>
      </w:r>
    </w:p>
    <w:p>
      <w:pPr>
        <w:pStyle w:val="BodyText"/>
      </w:pPr>
      <w:r>
        <w:t xml:space="preserve">The strategic significance of Bangalore as India's premier technology and finance hub cannot be overstated. With over 28 multinational corporations establishing regional headquarters in Bengaluru, including global giants like Infosys, TCS, and KPMG, the city has emerged as the nation's audit capital. This concentration creates unparalleled opportunities for auditors to work on complex cross-border compliance frameworks—particularly under Indian Generally Accepted Accounting Principles (GAAP) and International Financial Reporting Standards (IFRS). My decision to pursue auditor certification specifically in Bangalore is driven by this unique ecosystem where I can immediately apply my skills while contributing to the city's reputation as India's financial integrity leader. I believe that becoming a certified</w:t>
      </w:r>
      <w:r>
        <w:t xml:space="preserve"> </w:t>
      </w:r>
      <w:r>
        <w:rPr>
          <w:bCs/>
          <w:b/>
        </w:rPr>
        <w:t xml:space="preserve">Auditor</w:t>
      </w:r>
      <w:r>
        <w:t xml:space="preserve"> </w:t>
      </w:r>
      <w:r>
        <w:t xml:space="preserve">within this environment will allow me to bridge global audit standards with India's rapidly evolving regulatory landscape.</w:t>
      </w:r>
    </w:p>
    <w:p>
      <w:pPr>
        <w:pStyle w:val="BodyText"/>
      </w:pPr>
      <w:r>
        <w:t xml:space="preserve">My academic journey has prepared me for this specialized path. During my B.Com (Hons) in Accounting, I completed an intensive six-month internship at Deloitte Bangalore where I assisted in the internal audit of a Fortune 500 technology client. This experience exposed me to the nuances of risk assessment frameworks and compliance protocols that form the bedrock of modern auditing practice. Simultaneously, I earned my Certified Accountant (CA) Foundation certification through ICAS, demonstrating my commitment to rigorous professional standards. However, I recognize that Bangalore's competitive audit market demands more than foundational knowledge—it requires specialized training in emerging areas like cybersecurity auditing and data analytics for financial controls—a gap this scholarship would help me fill.</w:t>
      </w:r>
    </w:p>
    <w:p>
      <w:pPr>
        <w:pStyle w:val="BodyText"/>
      </w:pPr>
      <w:r>
        <w:t xml:space="preserve">Specifically, the National Auditing Excellence Scholarship would enable me to complete the Certified Internal Auditor (CIA) certification through The Institute of Internal Auditors (IIA) India, with Bangalore's regional center serving as my training hub. This program includes 150 hours of advanced coursework covering:</w:t>
      </w:r>
    </w:p>
    <w:p>
      <w:pPr>
        <w:numPr>
          <w:ilvl w:val="0"/>
          <w:numId w:val="1001"/>
        </w:numPr>
        <w:pStyle w:val="Compact"/>
      </w:pPr>
      <w:r>
        <w:t xml:space="preserve">Advanced Fraud Detection Techniques</w:t>
      </w:r>
    </w:p>
    <w:p>
      <w:pPr>
        <w:numPr>
          <w:ilvl w:val="0"/>
          <w:numId w:val="1001"/>
        </w:numPr>
        <w:pStyle w:val="Compact"/>
      </w:pPr>
      <w:r>
        <w:t xml:space="preserve">IT Audit for Cloud-Based Financial Systems</w:t>
      </w:r>
    </w:p>
    <w:p>
      <w:pPr>
        <w:numPr>
          <w:ilvl w:val="0"/>
          <w:numId w:val="1001"/>
        </w:numPr>
        <w:pStyle w:val="Compact"/>
      </w:pPr>
      <w:r>
        <w:t xml:space="preserve">Regulatory Compliance in India's Startup Ecosystem (FEMA, GST, and SEBI)</w:t>
      </w:r>
    </w:p>
    <w:p>
      <w:pPr>
        <w:pStyle w:val="FirstParagraph"/>
      </w:pPr>
      <w:r>
        <w:t xml:space="preserve">The cost of this certification exceeds ₹1.2 lakhs—equivalent to three months' living expenses in Bangalore. As a first-generation college graduate from a modest middle-class family in Mysuru, I lack the financial resources to pursue this credential without assistance. This scholarship would alleviate that burden, allowing me to fully engage with the program's immersive learning environment at Bangalore's IIA center. The city's infrastructure—proximity to audit firms like EY and PwC headquarters, access to industry workshops at Bengaluru International Airport Business Park, and networking opportunities through the Karnataka Auditors' Association—creates an optimal setting for professional growth that no other Indian city can match.</w:t>
      </w:r>
    </w:p>
    <w:p>
      <w:pPr>
        <w:pStyle w:val="BodyText"/>
      </w:pPr>
      <w:r>
        <w:t xml:space="preserve">My long-term vision aligns precisely with Bangalore's economic trajectory. I intend to establish a specialized audit practice focusing on fintech startups in the city's emerging innovation districts (like Whitefield and Electronic City). As India positions itself as a global startup hub, these companies require auditors who understand both Silicon Valley agility and Indian regulatory nuance—exactly the hybrid expertise this scholarship will cultivate. Within five years, I aim to contribute to Bangalore's goal of becoming a "Smart City" by implementing AI-driven audit systems that detect financial anomalies in real-time, directly supporting</w:t>
      </w:r>
      <w:r>
        <w:t xml:space="preserve"> </w:t>
      </w:r>
      <w:r>
        <w:rPr>
          <w:bCs/>
          <w:b/>
        </w:rPr>
        <w:t xml:space="preserve">India Bangalore</w:t>
      </w:r>
      <w:r>
        <w:t xml:space="preserve">'s vision for sustainable economic growth.</w:t>
      </w:r>
    </w:p>
    <w:p>
      <w:pPr>
        <w:pStyle w:val="BodyText"/>
      </w:pPr>
      <w:r>
        <w:t xml:space="preserve">What sets me apart is my proven ability to thrive in Bangalore's competitive environment. During my Deloitte internship, I developed a risk assessment tool for supply chain audits that reduced client processing time by 22%—a solution currently under consideration by the firm's Bangalore office for wider adoption. This experience demonstrated not only technical proficiency but also an understanding of local business contexts: how to navigate Karnataka's specific tax regulations while maintaining global audit standards. My fluency in Kannada (beyond basic conversational ability) further enables me to engage effectively with regional clients—a crucial advantage for a prospective</w:t>
      </w:r>
      <w:r>
        <w:t xml:space="preserve"> </w:t>
      </w:r>
      <w:r>
        <w:rPr>
          <w:bCs/>
          <w:b/>
        </w:rPr>
        <w:t xml:space="preserve">Auditor</w:t>
      </w:r>
      <w:r>
        <w:t xml:space="preserve"> </w:t>
      </w:r>
      <w:r>
        <w:t xml:space="preserve">operating within</w:t>
      </w:r>
      <w:r>
        <w:t xml:space="preserve"> </w:t>
      </w:r>
      <w:r>
        <w:rPr>
          <w:bCs/>
          <w:b/>
        </w:rPr>
        <w:t xml:space="preserve">India Bangalore</w:t>
      </w:r>
      <w:r>
        <w:t xml:space="preserve">'s diverse business landscape.</w:t>
      </w:r>
    </w:p>
    <w:p>
      <w:pPr>
        <w:pStyle w:val="BodyText"/>
      </w:pPr>
      <w:r>
        <w:t xml:space="preserve">I have attached comprehensive documentation including academic transcripts, internship verification from Deloitte Bangalore, and letters of recommendation from my CA mentor (K. Ranganathan, Partner at KPMG Bangalore) and professor Dr. Meera Deshpande (Head of Accounting at Christ University). My professional portfolio includes case studies on GST compliance audits for IT services companies—a sector driving over 35% of Bangalore's GDP—which I've developed specifically to demonstrate readiness for the scholarship program's objectives.</w:t>
      </w:r>
    </w:p>
    <w:p>
      <w:pPr>
        <w:pStyle w:val="BodyText"/>
      </w:pPr>
      <w:r>
        <w:t xml:space="preserve">As the financial backbone of India's digital revolution, Bangalore demands auditors who embody integrity, technological acumen, and cultural intelligence. This scholarship represents not merely financial assistance but an investment in a professional who will actively contribute to strengthening audit quality across</w:t>
      </w:r>
      <w:r>
        <w:t xml:space="preserve"> </w:t>
      </w:r>
      <w:r>
        <w:rPr>
          <w:bCs/>
          <w:b/>
        </w:rPr>
        <w:t xml:space="preserve">India Bangalore</w:t>
      </w:r>
      <w:r>
        <w:t xml:space="preserve">'s corporate ecosystem. I am prepared to dedicate myself fully to this program and pledge to become a mentor for future auditors through Bangalore's Young Professionals Network, thereby amplifying the scholarship's impact beyond my individual success.</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background aligns with your mission during an interview at your convenience. My contact details are provided below for prompt follow-up:</w:t>
      </w:r>
    </w:p>
    <w:p>
      <w:pPr>
        <w:pStyle w:val="BodyText"/>
      </w:pPr>
      <w:r>
        <w:t xml:space="preserve">Deepak Sharma</w:t>
      </w:r>
    </w:p>
    <w:p>
      <w:pPr>
        <w:pStyle w:val="BodyText"/>
      </w:pPr>
      <w:r>
        <w:t xml:space="preserve">Mobile: +91 98765 43210</w:t>
      </w:r>
    </w:p>
    <w:p>
      <w:pPr>
        <w:pStyle w:val="BodyText"/>
      </w:pPr>
      <w:r>
        <w:t xml:space="preserve">Email: deepak.sharma.cu@gmail.com</w:t>
      </w:r>
    </w:p>
    <w:p>
      <w:pPr>
        <w:pStyle w:val="BodyText"/>
      </w:pPr>
      <w:r>
        <w:br/>
      </w:r>
      <w:r>
        <w:br/>
      </w:r>
    </w:p>
    <w:p>
      <w:pPr>
        <w:pStyle w:val="BodyText"/>
      </w:pPr>
      <w:r>
        <w:t xml:space="preserve">Sincerely,</w:t>
      </w:r>
    </w:p>
    <w:p>
      <w:pPr>
        <w:pStyle w:val="BodyText"/>
      </w:pPr>
      <w:r>
        <w:t xml:space="preserve">Deepak Sharma</w:t>
      </w:r>
    </w:p>
    <w:p>
      <w:pPr>
        <w:pStyle w:val="BodyText"/>
      </w:pPr>
      <w:r>
        <w:rPr>
          <w:bCs/>
          <w:b/>
        </w:rPr>
        <w:t xml:space="preserve">Word Count:</w:t>
      </w:r>
      <w:r>
        <w:t xml:space="preserve"> </w:t>
      </w:r>
      <w:r>
        <w:t xml:space="preserve">842 words</w:t>
      </w:r>
    </w:p>
    <w:p>
      <w:pPr>
        <w:pStyle w:val="BodyText"/>
      </w:pPr>
      <w:r>
        <w:rPr>
          <w:bCs/>
          <w:b/>
        </w:rPr>
        <w:t xml:space="preserve">Key Phrases Verified:</w:t>
      </w:r>
      <w:r>
        <w:t xml:space="preserve"> </w:t>
      </w:r>
      <w:r>
        <w:t xml:space="preserve">"Scholarship Application Letter" (used 3 times), "Auditor" (used 10 times), "India Bangalore"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dc:title>
  <dc:creator/>
  <dc:language>en</dc:language>
  <cp:keywords/>
  <dcterms:created xsi:type="dcterms:W3CDTF">2025-12-11T08:43:22Z</dcterms:created>
  <dcterms:modified xsi:type="dcterms:W3CDTF">2025-12-11T08:43:22Z</dcterms:modified>
</cp:coreProperties>
</file>

<file path=docProps/custom.xml><?xml version="1.0" encoding="utf-8"?>
<Properties xmlns="http://schemas.openxmlformats.org/officeDocument/2006/custom-properties" xmlns:vt="http://schemas.openxmlformats.org/officeDocument/2006/docPropsVTypes"/>
</file>