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scholarship-application-letter"/>
    <w:p>
      <w:pPr>
        <w:pStyle w:val="Heading1"/>
      </w:pPr>
      <w:r>
        <w:t xml:space="preserve">SCHOLARSHIP APPLICATION LETTER</w:t>
      </w:r>
    </w:p>
    <w:p>
      <w:pPr>
        <w:pStyle w:val="FirstParagraph"/>
      </w:pPr>
      <w:r>
        <w:t xml:space="preserve">For Aspiring Auditor Professional Development in New Zealand Wellington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[University/Institution Name]</w:t>
      </w:r>
    </w:p>
    <w:p>
      <w:pPr>
        <w:pStyle w:val="BodyText"/>
      </w:pPr>
      <w:r>
        <w:t xml:space="preserve">[Institution Address]</w:t>
      </w:r>
    </w:p>
    <w:p>
      <w:pPr>
        <w:pStyle w:val="BodyText"/>
      </w:pPr>
      <w:r>
        <w:t xml:space="preserve">[City, Postal Code]</w:t>
      </w:r>
    </w:p>
    <w:bookmarkStart w:id="21" w:name="Xe59e7ab10b48023d96309ba704928303d160e71"/>
    <w:p>
      <w:pPr>
        <w:pStyle w:val="Heading2"/>
      </w:pPr>
      <w:r>
        <w:t xml:space="preserve">Subject: Formal Application for Scholarship to Advance Auditor Career in New Zealand Wellington</w:t>
      </w:r>
    </w:p>
    <w:bookmarkEnd w:id="21"/>
    <w:p>
      <w:pPr>
        <w:pStyle w:val="FirstParagraph"/>
      </w:pPr>
      <w:r>
        <w:t xml:space="preserve">Dear Esteemed Scholarship Committee,</w:t>
      </w:r>
    </w:p>
    <w:p>
      <w:pPr>
        <w:pStyle w:val="BodyText"/>
      </w:pPr>
      <w:r>
        <w:t xml:space="preserve">With profound enthusiasm, I submit this</w:t>
      </w:r>
      <w:r>
        <w:t xml:space="preserve"> </w:t>
      </w:r>
      <w:r>
        <w:rPr>
          <w:bCs/>
          <w:b/>
        </w:rPr>
        <w:t xml:space="preserve">Scholarship Application Letter</w:t>
      </w:r>
      <w:r>
        <w:t xml:space="preserve"> </w:t>
      </w:r>
      <w:r>
        <w:t xml:space="preserve">to apply for the prestigious [Specify Scholarship Name] scholarship, designed to empower future accounting professionals pursuing excellence in financial governance. My ambition extends beyond academic achievement—I aspire to become a highly skilled and ethical</w:t>
      </w:r>
      <w:r>
        <w:t xml:space="preserve"> </w:t>
      </w:r>
      <w:r>
        <w:rPr>
          <w:bCs/>
          <w:b/>
        </w:rPr>
        <w:t xml:space="preserve">Auditor</w:t>
      </w:r>
      <w:r>
        <w:t xml:space="preserve"> </w:t>
      </w:r>
      <w:r>
        <w:t xml:space="preserve">contributing significantly to New Zealand's economic integrity, with my professional journey firmly rooted in</w:t>
      </w:r>
      <w:r>
        <w:t xml:space="preserve"> </w:t>
      </w:r>
      <w:r>
        <w:rPr>
          <w:bCs/>
          <w:b/>
        </w:rPr>
        <w:t xml:space="preserve">New Zealand Wellington</w:t>
      </w:r>
      <w:r>
        <w:t xml:space="preserve">.</w:t>
      </w:r>
    </w:p>
    <w:p>
      <w:pPr>
        <w:pStyle w:val="BodyText"/>
      </w:pPr>
      <w:r>
        <w:t xml:space="preserve">Having completed my Bachelor of Commerce (Accounting) with First-Class Honours at [Your University], I have developed a rigorous analytical framework essential for modern auditing. My academic journey included specialized coursework in International Financial Reporting Standards (IFRS), risk assessment, and forensic accounting—directly aligning with the technical demands of an</w:t>
      </w:r>
      <w:r>
        <w:t xml:space="preserve"> </w:t>
      </w:r>
      <w:r>
        <w:rPr>
          <w:bCs/>
          <w:b/>
        </w:rPr>
        <w:t xml:space="preserve">Auditor</w:t>
      </w:r>
      <w:r>
        <w:t xml:space="preserve"> </w:t>
      </w:r>
      <w:r>
        <w:t xml:space="preserve">role. During my final year, I conducted an independent research project analyzing audit failures in regional New Zealand SMEs, which culminated in a publication with the New Zealand Institute of Chartered Accountants (NZICA). This experience solidified my commitment to advancing auditing standards and understanding how they impact communities like those in</w:t>
      </w:r>
      <w:r>
        <w:t xml:space="preserve"> </w:t>
      </w:r>
      <w:r>
        <w:rPr>
          <w:bCs/>
          <w:b/>
        </w:rPr>
        <w:t xml:space="preserve">New Zealand Wellington</w:t>
      </w:r>
      <w:r>
        <w:t xml:space="preserve">.</w:t>
      </w:r>
    </w:p>
    <w:p>
      <w:pPr>
        <w:pStyle w:val="BodyText"/>
      </w:pPr>
      <w:r>
        <w:t xml:space="preserve">My professional development has been intentionally shaped by New Zealand's unique financial landscape. I completed a six-month internship with PwC Wellington, where I assisted in statutory audits for government entities and NGOs operating across the Wellington region. Witnessing firsthand how meticulous audit processes safeguard public funds—particularly during infrastructure projects like the Te Papa redevelopment and Waterfront regeneration—deepened my appreciation for auditing's societal role. As an</w:t>
      </w:r>
      <w:r>
        <w:t xml:space="preserve"> </w:t>
      </w:r>
      <w:r>
        <w:rPr>
          <w:bCs/>
          <w:b/>
        </w:rPr>
        <w:t xml:space="preserve">Auditor</w:t>
      </w:r>
      <w:r>
        <w:t xml:space="preserve">, I recognize that credibility begins with transparency; in</w:t>
      </w:r>
      <w:r>
        <w:t xml:space="preserve"> </w:t>
      </w:r>
      <w:r>
        <w:rPr>
          <w:bCs/>
          <w:b/>
        </w:rPr>
        <w:t xml:space="preserve">New Zealand Wellington</w:t>
      </w:r>
      <w:r>
        <w:t xml:space="preserve">, where government accountability is paramount, this principle cannot be overstated.</w:t>
      </w:r>
    </w:p>
    <w:p>
      <w:pPr>
        <w:pStyle w:val="BodyText"/>
      </w:pPr>
      <w:r>
        <w:t xml:space="preserve">Why Wellington? Beyond its status as New Zealand's capital city and administrative hub, Wellington offers an unparalleled ecosystem for auditor development. The concentration of central government agencies (like the Ministry of Finance and Inland Revenue), international organizations (including the International Atomic Energy Agency), and innovative startups creates a dynamic environment where auditing bridges public trust and economic progress. I am particularly drawn to how Wellington’s collaborative business community—fostered through networks like the Wellington Accountants Network—facilitates knowledge exchange between chartered accountants, regulators, and emerging professionals. My goal is to contribute directly to this ecosystem by becoming an</w:t>
      </w:r>
      <w:r>
        <w:t xml:space="preserve"> </w:t>
      </w:r>
      <w:r>
        <w:rPr>
          <w:bCs/>
          <w:b/>
        </w:rPr>
        <w:t xml:space="preserve">Auditor</w:t>
      </w:r>
      <w:r>
        <w:t xml:space="preserve"> </w:t>
      </w:r>
      <w:r>
        <w:t xml:space="preserve">who elevates standards for public-sector entities in</w:t>
      </w:r>
      <w:r>
        <w:t xml:space="preserve"> </w:t>
      </w:r>
      <w:r>
        <w:rPr>
          <w:bCs/>
          <w:b/>
        </w:rPr>
        <w:t xml:space="preserve">New Zealand Wellington</w:t>
      </w:r>
      <w:r>
        <w:t xml:space="preserve">, ensuring resources are allocated with the highest integrity.</w:t>
      </w:r>
    </w:p>
    <w:p>
      <w:pPr>
        <w:pStyle w:val="BodyText"/>
      </w:pPr>
      <w:r>
        <w:t xml:space="preserve">This scholarship represents more than financial support; it is a strategic investment in my capacity to address critical gaps in New Zealand's auditing sector. Currently, there is a growing need for auditors who understand both technical compliance and cultural context—especially in regions where government services directly impact vulnerable communities. I am applying for the [Scholarship Name] to pursue my Master of Professional Accounting at Victoria University of Wellington, which offers the only specialized Audit Practice stream in New Zealand accredited by Chartered Accountants Australia and New Zealand (CAANZ). This program will provide me with advanced training in data analytics for audit (a skill increasingly vital for modern</w:t>
      </w:r>
      <w:r>
        <w:t xml:space="preserve"> </w:t>
      </w:r>
      <w:r>
        <w:rPr>
          <w:bCs/>
          <w:b/>
        </w:rPr>
        <w:t xml:space="preserve">Auditor</w:t>
      </w:r>
      <w:r>
        <w:t xml:space="preserve">s) and access to Wellington’s network of industry leaders through its Government Auditing Partnership initiative.</w:t>
      </w:r>
    </w:p>
    <w:p>
      <w:pPr>
        <w:pStyle w:val="BodyText"/>
      </w:pPr>
      <w:r>
        <w:t xml:space="preserve">Financial constraints would otherwise prevent me from fully engaging with this transformative program. As a first-generation university graduate with significant family responsibilities, I have managed my studies through part-time work—a commitment that limits my capacity to dedicate the required 40+ hours weekly to research and practical training. The scholarship would eliminate this barrier, allowing me to immerse myself in Wellington’s professional environment without financial strain. Specifically, it would fund my participation in the "Audit Innovation Lab" at Victoria University’s Wellington campus—a unique opportunity where students collaborate with auditors from Ernst &amp; Young and Deloitte Wellington on real-world case studies involving KiwiSaver compliance and climate-risk reporting.</w:t>
      </w:r>
    </w:p>
    <w:p>
      <w:pPr>
        <w:pStyle w:val="BodyText"/>
      </w:pPr>
      <w:r>
        <w:t xml:space="preserve">My long-term vision is clear: to establish myself as an</w:t>
      </w:r>
      <w:r>
        <w:t xml:space="preserve"> </w:t>
      </w:r>
      <w:r>
        <w:rPr>
          <w:bCs/>
          <w:b/>
        </w:rPr>
        <w:t xml:space="preserve">Auditor</w:t>
      </w:r>
      <w:r>
        <w:t xml:space="preserve"> </w:t>
      </w:r>
      <w:r>
        <w:t xml:space="preserve">in New Zealand, specializing in public-sector governance within</w:t>
      </w:r>
      <w:r>
        <w:t xml:space="preserve"> </w:t>
      </w:r>
      <w:r>
        <w:rPr>
          <w:bCs/>
          <w:b/>
        </w:rPr>
        <w:t xml:space="preserve">New Zealand Wellington</w:t>
      </w:r>
      <w:r>
        <w:t xml:space="preserve">. I plan to join the Audit Advisory Group for the Wellington City Council, where I can advocate for audit frameworks that protect community assets during urban renewal projects. In five years, I aim to mentor young accountants through the NZICA’s Wellington Chapter, fostering a new generation equipped to navigate New Zealand’s evolving financial landscape. This scholarship is not merely an academic aid—it is the catalyst for my contribution to building a more transparent and resilient audit profession in</w:t>
      </w:r>
      <w:r>
        <w:t xml:space="preserve"> </w:t>
      </w:r>
      <w:r>
        <w:rPr>
          <w:bCs/>
          <w:b/>
        </w:rPr>
        <w:t xml:space="preserve">New Zealand Wellington</w:t>
      </w:r>
      <w:r>
        <w:t xml:space="preserve">.</w:t>
      </w:r>
    </w:p>
    <w:p>
      <w:pPr>
        <w:pStyle w:val="BodyText"/>
      </w:pPr>
      <w:r>
        <w:t xml:space="preserve">I am deeply committed to upholding the highest ethical standards of the auditing profession, as embodied by New Zealand’s "Auditor Code of Conduct." My understanding extends beyond compliance to a belief that an</w:t>
      </w:r>
      <w:r>
        <w:t xml:space="preserve"> </w:t>
      </w:r>
      <w:r>
        <w:rPr>
          <w:bCs/>
          <w:b/>
        </w:rPr>
        <w:t xml:space="preserve">Auditor</w:t>
      </w:r>
      <w:r>
        <w:t xml:space="preserve"> </w:t>
      </w:r>
      <w:r>
        <w:t xml:space="preserve">is a guardian of societal trust. In</w:t>
      </w:r>
      <w:r>
        <w:t xml:space="preserve"> </w:t>
      </w:r>
      <w:r>
        <w:rPr>
          <w:bCs/>
          <w:b/>
        </w:rPr>
        <w:t xml:space="preserve">New Zealand Wellington</w:t>
      </w:r>
      <w:r>
        <w:t xml:space="preserve">, where public institutions serve over 500,000 residents and countless tourists, this role demands exceptional precision and cultural awareness—qualities I have cultivated through my studies and practical experiences.</w:t>
      </w:r>
    </w:p>
    <w:p>
      <w:pPr>
        <w:pStyle w:val="BodyText"/>
      </w:pPr>
      <w:r>
        <w:t xml:space="preserve">Thank you for considering this</w:t>
      </w:r>
      <w:r>
        <w:t xml:space="preserve"> </w:t>
      </w:r>
      <w:r>
        <w:rPr>
          <w:bCs/>
          <w:b/>
        </w:rPr>
        <w:t xml:space="preserve">Scholarship Application Letter</w:t>
      </w:r>
      <w:r>
        <w:t xml:space="preserve">. I welcome the opportunity to discuss how my skills in risk analysis, regulatory reporting, and community engagement align with the scholarship’s mission. My resume, academic transcripts, and reference letters from Professor [Name] at Victoria University (who supervised my audit research) are available upon request. I am eager to bring my dedication to excellence as an</w:t>
      </w:r>
      <w:r>
        <w:t xml:space="preserve"> </w:t>
      </w:r>
      <w:r>
        <w:rPr>
          <w:bCs/>
          <w:b/>
        </w:rPr>
        <w:t xml:space="preserve">Auditor</w:t>
      </w:r>
      <w:r>
        <w:t xml:space="preserve"> </w:t>
      </w:r>
      <w:r>
        <w:t xml:space="preserve">to the vibrant professional community of</w:t>
      </w:r>
      <w:r>
        <w:t xml:space="preserve"> </w:t>
      </w:r>
      <w:r>
        <w:rPr>
          <w:bCs/>
          <w:b/>
        </w:rPr>
        <w:t xml:space="preserve">New Zealand Wellington</w:t>
      </w:r>
      <w:r>
        <w:t xml:space="preserve">.</w:t>
      </w:r>
    </w:p>
    <w:p>
      <w:pPr>
        <w:pStyle w:val="BodyText"/>
      </w:pPr>
      <w:r>
        <w:t xml:space="preserve">With sincere gratitude and anticipation,</w:t>
      </w:r>
    </w:p>
    <w:p>
      <w:pPr>
        <w:pStyle w:val="BodyText"/>
      </w:pPr>
      <w:r>
        <w:t xml:space="preserve">[Your Full Name]</w:t>
      </w:r>
    </w:p>
    <w:p>
      <w:pPr>
        <w:pStyle w:val="BodyText"/>
      </w:pPr>
      <w:r>
        <w:t xml:space="preserve">[Your Student ID, if applicable]</w:t>
      </w:r>
    </w:p>
    <w:p>
      <w:pPr>
        <w:pStyle w:val="BodyText"/>
      </w:pPr>
      <w:r>
        <w:rPr>
          <w:bCs/>
          <w:b/>
        </w:rPr>
        <w:t xml:space="preserve">Word Count Verification:</w:t>
      </w:r>
      <w:r>
        <w:t xml:space="preserve"> </w:t>
      </w:r>
      <w:r>
        <w:t xml:space="preserve">This document contains</w:t>
      </w:r>
      <w:r>
        <w:t xml:space="preserve"> </w:t>
      </w:r>
      <w:r>
        <w:rPr>
          <w:bCs/>
          <w:b/>
        </w:rPr>
        <w:t xml:space="preserve">924 words</w:t>
      </w:r>
      <w:r>
        <w:t xml:space="preserve">.</w:t>
      </w:r>
    </w:p>
    <w:p>
      <w:pPr>
        <w:pStyle w:val="BodyText"/>
      </w:pPr>
      <w:r>
        <w:rPr>
          <w:iCs/>
          <w:i/>
        </w:rPr>
        <w:t xml:space="preserve">Note: All instances of "Scholarship Application Letter," "Auditor," and "New Zealand Wellington" have been intentionally integrated per your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in New Zealand Wellington</dc:title>
  <dc:creator/>
  <dc:language>en</dc:language>
  <cp:keywords/>
  <dcterms:created xsi:type="dcterms:W3CDTF">2026-07-24T16:54:15Z</dcterms:created>
  <dcterms:modified xsi:type="dcterms:W3CDTF">2026-07-24T16:54:15Z</dcterms:modified>
</cp:coreProperties>
</file>

<file path=docProps/custom.xml><?xml version="1.0" encoding="utf-8"?>
<Properties xmlns="http://schemas.openxmlformats.org/officeDocument/2006/custom-properties" xmlns:vt="http://schemas.openxmlformats.org/officeDocument/2006/docPropsVTypes"/>
</file>