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the Pursuit of Professional Certification as an Auditor in Nigeria Lagos</w:t>
      </w:r>
    </w:p>
    <w:bookmarkEnd w:id="20"/>
    <w:p>
      <w:pPr>
        <w:pStyle w:val="BodyText"/>
      </w:pPr>
      <w:r>
        <w:t xml:space="preserve">[Your Full Name]</w:t>
      </w:r>
    </w:p>
    <w:p>
      <w:pPr>
        <w:pStyle w:val="BodyText"/>
      </w:pPr>
      <w:r>
        <w:t xml:space="preserve">[Your Address]</w:t>
      </w:r>
    </w:p>
    <w:p>
      <w:pPr>
        <w:pStyle w:val="BodyText"/>
      </w:pPr>
      <w:r>
        <w:t xml:space="preserve">Lagos, Nigeria</w:t>
      </w:r>
    </w:p>
    <w:p>
      <w:pPr>
        <w:pStyle w:val="BodyText"/>
      </w:pPr>
      <w:r>
        <w:t xml:space="preserve">Email: your.email@example.com | Phone: +234 800 XXXX XXX</w:t>
      </w:r>
    </w:p>
    <w:p>
      <w:pPr>
        <w:pStyle w:val="BodyText"/>
      </w:pPr>
      <w:r>
        <w:t xml:space="preserve">Date: October 26, 2023</w:t>
      </w:r>
    </w:p>
    <w:p>
      <w:pPr>
        <w:pStyle w:val="BodyText"/>
      </w:pPr>
      <w:r>
        <w:t xml:space="preserve">The Scholarship Committee</w:t>
      </w:r>
    </w:p>
    <w:p>
      <w:pPr>
        <w:pStyle w:val="BodyText"/>
      </w:pPr>
      <w:r>
        <w:t xml:space="preserve">Nigeria Association of Professional Auditors (NAPA)</w:t>
      </w:r>
    </w:p>
    <w:p>
      <w:pPr>
        <w:pStyle w:val="BodyText"/>
      </w:pPr>
      <w:r>
        <w:t xml:space="preserve">12 Marina, Lagos Island</w:t>
      </w:r>
    </w:p>
    <w:p>
      <w:pPr>
        <w:pStyle w:val="BodyText"/>
      </w:pPr>
      <w:r>
        <w:t xml:space="preserve">Lagos, Nigeria</w:t>
      </w:r>
    </w:p>
    <w:bookmarkStart w:id="21" w:name="X912687da8a927cc1b9313ada7e4f70263be933b"/>
    <w:p>
      <w:pPr>
        <w:pStyle w:val="Heading2"/>
      </w:pPr>
      <w:r>
        <w:t xml:space="preserve">Subject: Formal Application for Scholarship to Become a Certified Auditor in Nigeria Lagos</w:t>
      </w:r>
    </w:p>
    <w:p>
      <w:pPr>
        <w:pStyle w:val="FirstParagraph"/>
      </w:pPr>
      <w:r>
        <w:t xml:space="preserve">Dear Esteemed Members of the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to apply for the Professional Development Scholarship for aspiring Auditors. As a dedicated young professional deeply embedded in Lagos, Nigeria’s economic epicenter, I have resolved to pursue certification as a Chartered Accountant (ACA) with specialization in internal and external auditing. My vision is clear: to become an ethical, technically proficient</w:t>
      </w:r>
      <w:r>
        <w:t xml:space="preserve"> </w:t>
      </w:r>
      <w:r>
        <w:rPr>
          <w:bCs/>
          <w:b/>
        </w:rPr>
        <w:t xml:space="preserve">Auditor</w:t>
      </w:r>
      <w:r>
        <w:t xml:space="preserve"> </w:t>
      </w:r>
      <w:r>
        <w:t xml:space="preserve">contributing significantly to financial transparency within corporate Nigeria, particularly across the bustling commercial landscape of</w:t>
      </w:r>
      <w:r>
        <w:t xml:space="preserve"> </w:t>
      </w:r>
      <w:r>
        <w:rPr>
          <w:bCs/>
          <w:b/>
        </w:rPr>
        <w:t xml:space="preserve">Nigeria Lagos</w:t>
      </w:r>
      <w:r>
        <w:t xml:space="preserve">.</w:t>
      </w:r>
    </w:p>
    <w:p>
      <w:pPr>
        <w:pStyle w:val="BodyText"/>
      </w:pPr>
      <w:r>
        <w:t xml:space="preserve">My academic journey has prepared me rigorously for this path. I hold a Bachelor’s degree in Accounting from the University of Lagos, where I graduated with Second Class Upper Division (2:1) and ranked 7th in my cohort of 350 students. My thesis on "Fraud Detection Mechanisms in Nigerian Financial Institutions" earned commendation from the Departmental Faculty, revealing my early passion for audit integrity. During my undergraduate studies, I completed a six-month internship at PwC Lagos, where I assisted senior</w:t>
      </w:r>
      <w:r>
        <w:t xml:space="preserve"> </w:t>
      </w:r>
      <w:r>
        <w:rPr>
          <w:bCs/>
          <w:b/>
        </w:rPr>
        <w:t xml:space="preserve">Auditor</w:t>
      </w:r>
      <w:r>
        <w:t xml:space="preserve"> </w:t>
      </w:r>
      <w:r>
        <w:t xml:space="preserve">teams in conducting statutory audits for multinational clients like MTN Nigeria and Dangote Group. This exposure crystallized my understanding of how meticulous auditing safeguards investor confidence in Africa’s largest economy.</w:t>
      </w:r>
    </w:p>
    <w:p>
      <w:pPr>
        <w:pStyle w:val="BodyText"/>
      </w:pPr>
      <w:r>
        <w:t xml:space="preserve">Lagos, as the nerve center of Nigeria’s financial activity, demands auditors of exceptional caliber. As one who has witnessed firsthand the consequences of weak internal controls—through family-owned businesses navigating regulatory complexities—I recognize that professional audit excellence directly correlates with economic stability. The city’s 2023 IMF report highlighting Lagos’ $150 billion GDP underscores why robust auditing is non-negotiable. Every financial transaction in our markets, from SMEs on Yaba Road to Fortune 500 subsidiaries in Victoria Island, requires scrutiny by qualified</w:t>
      </w:r>
      <w:r>
        <w:t xml:space="preserve"> </w:t>
      </w:r>
      <w:r>
        <w:rPr>
          <w:bCs/>
          <w:b/>
        </w:rPr>
        <w:t xml:space="preserve">Auditor</w:t>
      </w:r>
      <w:r>
        <w:t xml:space="preserve"> </w:t>
      </w:r>
      <w:r>
        <w:t xml:space="preserve">professionals. My ambition is to serve as one of those guardians of trust within this dynamic ecosystem.</w:t>
      </w:r>
    </w:p>
    <w:p>
      <w:pPr>
        <w:pStyle w:val="BodyText"/>
      </w:pPr>
      <w:r>
        <w:t xml:space="preserve">This Scholarship represents the critical catalyst I require to transition from academic excellence to professional certification. The required ACA program at the Institute of Chartered Accountants of Nigeria (ICAN) demands ₦1,250,000 in tuition fees and examination costs—amounts that exceed my current financial capacity as a young graduate working part-time in accounts payable for a Lagos-based logistics firm. Without this support, I would be compelled to delay certification by 18–24 months, risking professional stagnation amid Nigeria’s rapidly evolving regulatory environment (including the recent SEC reforms requiring enhanced audit quality). Your scholarship would empower me to complete the program within 18 months, aligning with my goal to contribute meaningfully to Lagos’ financial infrastructure by Q2 2025.</w:t>
      </w:r>
    </w:p>
    <w:p>
      <w:pPr>
        <w:pStyle w:val="BodyText"/>
      </w:pPr>
      <w:r>
        <w:t xml:space="preserve">My commitment extends beyond technical certification. I have already initiated community engagement initiatives reflecting my dedication to audit ethics. Last year, I partnered with the Lagos State Ministry of Commerce to develop free workshops for 150 small business owners in Surulere on basic bookkeeping and fraud prevention—directly addressing the gap where many Lagos SMEs lack professional audit oversight. This experience taught me that auditing is not merely about compliance; it’s about building trust between entrepreneurs and financial systems. In my future role as an</w:t>
      </w:r>
      <w:r>
        <w:t xml:space="preserve"> </w:t>
      </w:r>
      <w:r>
        <w:rPr>
          <w:bCs/>
          <w:b/>
        </w:rPr>
        <w:t xml:space="preserve">Auditor</w:t>
      </w:r>
      <w:r>
        <w:t xml:space="preserve"> </w:t>
      </w:r>
      <w:r>
        <w:t xml:space="preserve">within Nigeria Lagos, I will champion such community-focused approaches alongside technical excellence.</w:t>
      </w:r>
    </w:p>
    <w:p>
      <w:pPr>
        <w:pStyle w:val="BodyText"/>
      </w:pPr>
      <w:r>
        <w:t xml:space="preserve">I have meticulously documented my professional development journey in the enclosed portfolio, including: (1) Academic transcripts with GPA of 3.7/4.0; (2) PwC internship testimonial emphasizing audit skills; (3) Workshop participation certificates; and (4) A detailed budget proposal showing how your scholarship funds will be utilized. The ICAN’s current curriculum aligns perfectly with my goals, covering critical modules on International Standards on Auditing (ISA), forensic accounting, and digital audit tools—skills urgently needed to address Nigeria’s 2023 NBS report revealing 68% of companies lack adequate audit frameworks.</w:t>
      </w:r>
    </w:p>
    <w:p>
      <w:pPr>
        <w:pStyle w:val="BodyText"/>
      </w:pPr>
      <w:r>
        <w:t xml:space="preserve">What sets me apart is my deep contextual understanding of Lagos’ unique challenges. Having navigated the city’s complex tax landscape while managing family business accounts, I grasp how regulatory nuances impact real-world auditing. Unlike many candidates who pursue certification solely for career advancement, I approach this scholarship with a service-oriented mindset: to help Lagos-based enterprises meet global standards while preserving local business integrity. My volunteer work with "Audit for All," a nonprofit mentoring junior accountants in Ikeja, further demonstrates my commitment to elevating the profession across</w:t>
      </w:r>
      <w:r>
        <w:t xml:space="preserve"> </w:t>
      </w:r>
      <w:r>
        <w:rPr>
          <w:bCs/>
          <w:b/>
        </w:rPr>
        <w:t xml:space="preserve">Nigeria Lagos</w:t>
      </w:r>
      <w:r>
        <w:t xml:space="preserve">.</w:t>
      </w:r>
    </w:p>
    <w:p>
      <w:pPr>
        <w:pStyle w:val="BodyText"/>
      </w:pPr>
      <w:r>
        <w:t xml:space="preserve">In closing, I implore the Committee to consider this application not merely as a request for funding but as an investment in Nigeria’s economic future. As an auditor operating within Lagos—the heartbeat of African commerce—my work will directly impact thousands of jobs, investor inflows, and national financial credibility. I am prepared to deliver exceptional value through my technical acumen, community engagement ethos, and unwavering ethical compass. The scholarship you provide would enable me to join the next generation of Nigerian audit professionals transforming Lagos into a beacon of fiscal transparency across Africa.</w:t>
      </w:r>
    </w:p>
    <w:p>
      <w:pPr>
        <w:pStyle w:val="BodyText"/>
      </w:pPr>
      <w:r>
        <w:t xml:space="preserve">Thank you for your time and consideration. I welcome the opportunity to discuss my qualifications further at your convenience and am available for an interview within 72 hours. My enclosed documents provide comprehensive evidence of my readiness to excel as a certified auditor in Nigeria Lagos.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Student Member, Institute of Chartered Accountants of Nigeria (ICAN)</w:t>
      </w:r>
    </w:p>
    <w:p>
      <w:pPr>
        <w:pStyle w:val="BodyText"/>
      </w:pPr>
      <w:r>
        <w:t xml:space="preserve">Enclosures:</w:t>
      </w:r>
    </w:p>
    <w:p>
      <w:pPr>
        <w:numPr>
          <w:ilvl w:val="0"/>
          <w:numId w:val="1001"/>
        </w:numPr>
        <w:pStyle w:val="Compact"/>
      </w:pPr>
      <w:r>
        <w:t xml:space="preserve">Academic Transcripts (University of Lagos)</w:t>
      </w:r>
    </w:p>
    <w:p>
      <w:pPr>
        <w:numPr>
          <w:ilvl w:val="0"/>
          <w:numId w:val="1001"/>
        </w:numPr>
        <w:pStyle w:val="Compact"/>
      </w:pPr>
      <w:r>
        <w:t xml:space="preserve">PwC Internship Reference Letter</w:t>
      </w:r>
    </w:p>
    <w:p>
      <w:pPr>
        <w:numPr>
          <w:ilvl w:val="0"/>
          <w:numId w:val="1001"/>
        </w:numPr>
        <w:pStyle w:val="Compact"/>
      </w:pPr>
      <w:r>
        <w:t xml:space="preserve">Workshop Participation Certificates</w:t>
      </w:r>
    </w:p>
    <w:p>
      <w:pPr>
        <w:numPr>
          <w:ilvl w:val="0"/>
          <w:numId w:val="1001"/>
        </w:numPr>
        <w:pStyle w:val="Compact"/>
      </w:pPr>
      <w:r>
        <w:t xml:space="preserve">18-Month Budget Plan for ACA Certification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Nigeria Lagos</dc:title>
  <dc:creator/>
  <dc:language>en</dc:language>
  <cp:keywords/>
  <dcterms:created xsi:type="dcterms:W3CDTF">2026-07-24T00:21:17Z</dcterms:created>
  <dcterms:modified xsi:type="dcterms:W3CDTF">2026-07-24T00:21:17Z</dcterms:modified>
</cp:coreProperties>
</file>

<file path=docProps/custom.xml><?xml version="1.0" encoding="utf-8"?>
<Properties xmlns="http://schemas.openxmlformats.org/officeDocument/2006/custom-properties" xmlns:vt="http://schemas.openxmlformats.org/officeDocument/2006/docPropsVTypes"/>
</file>